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A" w:rsidRPr="00E84E6F" w:rsidRDefault="00FD75AB">
      <w:pPr>
        <w:spacing w:after="1" w:line="280" w:lineRule="atLeast"/>
        <w:jc w:val="center"/>
        <w:rPr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ОБОБЩЕНИЕ </w:t>
      </w:r>
    </w:p>
    <w:p w:rsidR="00FD75AB" w:rsidRDefault="00B4264A">
      <w:pPr>
        <w:spacing w:after="1" w:line="280" w:lineRule="atLeast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E84E6F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правоприменительной практики </w:t>
      </w:r>
    </w:p>
    <w:p w:rsidR="00B4264A" w:rsidRPr="00E84E6F" w:rsidRDefault="00FD75AB">
      <w:pPr>
        <w:spacing w:after="1" w:line="280" w:lineRule="atLeast"/>
        <w:jc w:val="center"/>
        <w:rPr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t>г</w:t>
      </w:r>
      <w:r w:rsidR="00CC75E7" w:rsidRPr="00E84E6F">
        <w:rPr>
          <w:rFonts w:cs="Times New Roman"/>
          <w:b/>
          <w:color w:val="000000" w:themeColor="text1"/>
          <w:sz w:val="28"/>
          <w:szCs w:val="28"/>
          <w:lang w:val="ru-RU"/>
        </w:rPr>
        <w:t>осударственной жилищной инспекции</w:t>
      </w:r>
      <w:r w:rsidR="00B4264A" w:rsidRPr="00E84E6F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Кировской области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br/>
      </w:r>
      <w:r w:rsidR="00B4264A" w:rsidRPr="00E84E6F">
        <w:rPr>
          <w:rFonts w:cs="Times New Roman"/>
          <w:b/>
          <w:color w:val="000000" w:themeColor="text1"/>
          <w:sz w:val="28"/>
          <w:szCs w:val="28"/>
          <w:lang w:val="ru-RU"/>
        </w:rPr>
        <w:t>за 20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19</w:t>
      </w:r>
      <w:r w:rsidR="006212E9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4264A" w:rsidRPr="00E84E6F">
        <w:rPr>
          <w:rFonts w:cs="Times New Roman"/>
          <w:b/>
          <w:color w:val="000000" w:themeColor="text1"/>
          <w:sz w:val="28"/>
          <w:szCs w:val="28"/>
          <w:lang w:val="ru-RU"/>
        </w:rPr>
        <w:t>год</w:t>
      </w:r>
    </w:p>
    <w:p w:rsidR="00506988" w:rsidRDefault="00506988" w:rsidP="00B761A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E0C37" w:rsidRDefault="00506988" w:rsidP="007C077A">
      <w:pPr>
        <w:widowControl/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Государственная жилищная инспекция Кировской области (далее – инспекция) </w:t>
      </w: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является органом исполнительной власти Кировской области специальной компетенции, осуществляющим функции регионального государственного жилищного надзора </w:t>
      </w:r>
      <w:r w:rsidRPr="00F42D1E">
        <w:rPr>
          <w:rFonts w:cs="Times New Roman"/>
          <w:sz w:val="28"/>
          <w:szCs w:val="28"/>
          <w:lang w:val="ru-RU"/>
        </w:rPr>
        <w:t xml:space="preserve">(далее – жилищный надзор) </w:t>
      </w: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 лицензионного контроля предпринимательской деятельности по управлению многоквартирными домами </w:t>
      </w:r>
      <w:r w:rsidRPr="00F42D1E">
        <w:rPr>
          <w:rFonts w:cs="Times New Roman"/>
          <w:sz w:val="28"/>
          <w:szCs w:val="28"/>
          <w:lang w:val="ru-RU"/>
        </w:rPr>
        <w:t>(далее – лицензионный контроль)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а также лицензирование деятельности 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br/>
        <w:t>по управлению многоквартирными домами</w:t>
      </w:r>
      <w:r w:rsidR="007C077A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3F555A" w:rsidRPr="00F42D1E" w:rsidRDefault="00B761A0" w:rsidP="007C077A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В 2019 году </w:t>
      </w:r>
      <w:r w:rsidR="005069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(по состоянию на 11.12.2019) инспекцией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в рамках </w:t>
      </w:r>
      <w:r w:rsidRPr="00F42D1E">
        <w:rPr>
          <w:rFonts w:cs="Times New Roman"/>
          <w:sz w:val="28"/>
          <w:szCs w:val="28"/>
          <w:lang w:val="ru-RU"/>
        </w:rPr>
        <w:t>жилищн</w:t>
      </w:r>
      <w:r w:rsidR="003F555A" w:rsidRPr="00F42D1E">
        <w:rPr>
          <w:rFonts w:cs="Times New Roman"/>
          <w:sz w:val="28"/>
          <w:szCs w:val="28"/>
          <w:lang w:val="ru-RU"/>
        </w:rPr>
        <w:t>ого</w:t>
      </w:r>
      <w:r w:rsidRPr="00F42D1E">
        <w:rPr>
          <w:rFonts w:cs="Times New Roman"/>
          <w:sz w:val="28"/>
          <w:szCs w:val="28"/>
          <w:lang w:val="ru-RU"/>
        </w:rPr>
        <w:t xml:space="preserve"> надзор</w:t>
      </w:r>
      <w:r w:rsidR="003F555A" w:rsidRPr="00F42D1E">
        <w:rPr>
          <w:rFonts w:cs="Times New Roman"/>
          <w:sz w:val="28"/>
          <w:szCs w:val="28"/>
          <w:lang w:val="ru-RU"/>
        </w:rPr>
        <w:t>а</w:t>
      </w:r>
      <w:r w:rsidRPr="00F42D1E">
        <w:rPr>
          <w:rFonts w:cs="Times New Roman"/>
          <w:sz w:val="28"/>
          <w:szCs w:val="28"/>
          <w:lang w:val="ru-RU"/>
        </w:rPr>
        <w:t xml:space="preserve"> </w:t>
      </w:r>
      <w:r w:rsidR="003F555A" w:rsidRPr="00F42D1E">
        <w:rPr>
          <w:rFonts w:cs="Times New Roman"/>
          <w:sz w:val="28"/>
          <w:szCs w:val="28"/>
          <w:lang w:val="ru-RU"/>
        </w:rPr>
        <w:t xml:space="preserve">и </w:t>
      </w:r>
      <w:r w:rsidR="00506988" w:rsidRPr="00F42D1E">
        <w:rPr>
          <w:rFonts w:cs="Times New Roman"/>
          <w:sz w:val="28"/>
          <w:szCs w:val="28"/>
          <w:lang w:val="ru-RU"/>
        </w:rPr>
        <w:t>л</w:t>
      </w:r>
      <w:r w:rsidR="003F555A" w:rsidRPr="00F42D1E">
        <w:rPr>
          <w:rFonts w:cs="Times New Roman"/>
          <w:sz w:val="28"/>
          <w:szCs w:val="28"/>
          <w:lang w:val="ru-RU"/>
        </w:rPr>
        <w:t xml:space="preserve">ицензионного контроля </w:t>
      </w:r>
      <w:r w:rsidR="00BD5798" w:rsidRPr="00F42D1E">
        <w:rPr>
          <w:rFonts w:cs="Times New Roman"/>
          <w:sz w:val="28"/>
          <w:szCs w:val="28"/>
          <w:lang w:val="ru-RU"/>
        </w:rPr>
        <w:t xml:space="preserve">было </w:t>
      </w:r>
      <w:r w:rsidR="003F555A" w:rsidRPr="00F42D1E">
        <w:rPr>
          <w:rFonts w:cs="Times New Roman"/>
          <w:sz w:val="28"/>
          <w:szCs w:val="28"/>
          <w:lang w:val="ru-RU"/>
        </w:rPr>
        <w:t>организовано и проведено 440</w:t>
      </w:r>
      <w:r w:rsidR="00506988" w:rsidRPr="00F42D1E">
        <w:rPr>
          <w:rFonts w:cs="Times New Roman"/>
          <w:sz w:val="28"/>
          <w:szCs w:val="28"/>
          <w:lang w:val="ru-RU"/>
        </w:rPr>
        <w:t>2</w:t>
      </w:r>
      <w:r w:rsidR="003F555A" w:rsidRPr="00F42D1E">
        <w:rPr>
          <w:rFonts w:cs="Times New Roman"/>
          <w:sz w:val="28"/>
          <w:szCs w:val="28"/>
          <w:lang w:val="ru-RU"/>
        </w:rPr>
        <w:t xml:space="preserve"> проверки (из них </w:t>
      </w:r>
      <w:r w:rsidR="00506988" w:rsidRPr="00F42D1E">
        <w:rPr>
          <w:rFonts w:cs="Times New Roman"/>
          <w:sz w:val="28"/>
          <w:szCs w:val="28"/>
          <w:lang w:val="ru-RU"/>
        </w:rPr>
        <w:t>6</w:t>
      </w:r>
      <w:r w:rsidR="003F555A" w:rsidRPr="00F42D1E">
        <w:rPr>
          <w:rFonts w:cs="Times New Roman"/>
          <w:sz w:val="28"/>
          <w:szCs w:val="28"/>
          <w:lang w:val="ru-RU"/>
        </w:rPr>
        <w:t xml:space="preserve"> плановы</w:t>
      </w:r>
      <w:r w:rsidR="00506988" w:rsidRPr="00F42D1E">
        <w:rPr>
          <w:rFonts w:cs="Times New Roman"/>
          <w:sz w:val="28"/>
          <w:szCs w:val="28"/>
          <w:lang w:val="ru-RU"/>
        </w:rPr>
        <w:t>х</w:t>
      </w:r>
      <w:r w:rsidR="003F555A" w:rsidRPr="00F42D1E">
        <w:rPr>
          <w:rFonts w:cs="Times New Roman"/>
          <w:sz w:val="28"/>
          <w:szCs w:val="28"/>
          <w:lang w:val="ru-RU"/>
        </w:rPr>
        <w:t xml:space="preserve">). </w:t>
      </w:r>
      <w:r w:rsidR="003F555A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По результатам проверок:</w:t>
      </w:r>
    </w:p>
    <w:tbl>
      <w:tblPr>
        <w:tblStyle w:val="a4"/>
        <w:tblW w:w="0" w:type="auto"/>
        <w:tblLook w:val="04A0"/>
      </w:tblPr>
      <w:tblGrid>
        <w:gridCol w:w="6487"/>
        <w:gridCol w:w="1985"/>
        <w:gridCol w:w="1842"/>
      </w:tblGrid>
      <w:tr w:rsidR="007E21A8" w:rsidRPr="00F42D1E" w:rsidTr="00173731">
        <w:tc>
          <w:tcPr>
            <w:tcW w:w="6487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Жилищный надзор</w:t>
            </w:r>
          </w:p>
        </w:tc>
        <w:tc>
          <w:tcPr>
            <w:tcW w:w="1842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Лицензионный контроль</w:t>
            </w:r>
          </w:p>
        </w:tc>
      </w:tr>
      <w:tr w:rsidR="007E21A8" w:rsidRPr="00F42D1E" w:rsidTr="00173731">
        <w:tc>
          <w:tcPr>
            <w:tcW w:w="6487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 xml:space="preserve">Составлено протоколов об административных правонарушениях </w:t>
            </w:r>
          </w:p>
        </w:tc>
        <w:tc>
          <w:tcPr>
            <w:tcW w:w="1985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627</w:t>
            </w:r>
          </w:p>
        </w:tc>
        <w:tc>
          <w:tcPr>
            <w:tcW w:w="1842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1648</w:t>
            </w:r>
          </w:p>
        </w:tc>
      </w:tr>
      <w:tr w:rsidR="007E21A8" w:rsidRPr="00F42D1E" w:rsidTr="00173731">
        <w:tc>
          <w:tcPr>
            <w:tcW w:w="6487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1985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598</w:t>
            </w:r>
          </w:p>
        </w:tc>
        <w:tc>
          <w:tcPr>
            <w:tcW w:w="1842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1520</w:t>
            </w:r>
          </w:p>
        </w:tc>
      </w:tr>
      <w:tr w:rsidR="007E21A8" w:rsidRPr="00F42D1E" w:rsidTr="00173731">
        <w:tc>
          <w:tcPr>
            <w:tcW w:w="6487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 xml:space="preserve">Вынесено постановлений по делу об административном правонарушении </w:t>
            </w:r>
          </w:p>
        </w:tc>
        <w:tc>
          <w:tcPr>
            <w:tcW w:w="1985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593</w:t>
            </w:r>
          </w:p>
        </w:tc>
        <w:tc>
          <w:tcPr>
            <w:tcW w:w="1842" w:type="dxa"/>
          </w:tcPr>
          <w:p w:rsidR="007E21A8" w:rsidRPr="00670159" w:rsidRDefault="007E21A8" w:rsidP="00670159">
            <w:pPr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670159">
              <w:rPr>
                <w:rFonts w:eastAsia="Times New Roman" w:cs="Times New Roman"/>
                <w:spacing w:val="2"/>
                <w:sz w:val="24"/>
                <w:szCs w:val="24"/>
                <w:lang w:val="ru-RU" w:eastAsia="ru-RU"/>
              </w:rPr>
              <w:t>1540</w:t>
            </w:r>
          </w:p>
        </w:tc>
      </w:tr>
    </w:tbl>
    <w:p w:rsidR="00322680" w:rsidRDefault="00322680" w:rsidP="00076452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В отношении должностных лиц инспекцией в 2019 году</w:t>
      </w:r>
      <w:r w:rsidR="00076452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827E6C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с</w:t>
      </w:r>
      <w:r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оставлено</w:t>
      </w:r>
      <w:r w:rsidR="00827E6C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156 </w:t>
      </w:r>
      <w:r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протоколов об административн</w:t>
      </w:r>
      <w:r w:rsidR="006212E9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ых</w:t>
      </w:r>
      <w:r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правонарушени</w:t>
      </w:r>
      <w:r w:rsidR="006212E9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ях</w:t>
      </w:r>
      <w:r w:rsidR="00076452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, из которых рассмотрено 143 протокол</w:t>
      </w:r>
      <w:r w:rsid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а</w:t>
      </w:r>
      <w:r w:rsidR="00076452" w:rsidRPr="00076452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, должностные лица привлечены к ответственности в виде административного штрафа на сумму 880 тыс.руб. </w:t>
      </w:r>
    </w:p>
    <w:p w:rsidR="00076452" w:rsidRDefault="00076452" w:rsidP="00076452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322680" w:rsidRDefault="00322680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В отношении лицензиатов </w:t>
      </w:r>
      <w:r w:rsidR="00014BCE">
        <w:rPr>
          <w:rFonts w:eastAsia="Times New Roman" w:cs="Times New Roman"/>
          <w:spacing w:val="2"/>
          <w:sz w:val="28"/>
          <w:szCs w:val="28"/>
          <w:lang w:val="ru-RU" w:eastAsia="ru-RU"/>
        </w:rPr>
        <w:t>инспекцией в 2019 году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:</w:t>
      </w:r>
    </w:p>
    <w:p w:rsidR="00322680" w:rsidRDefault="00322680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рассмотрено </w:t>
      </w:r>
      <w:r w:rsidR="00076452">
        <w:rPr>
          <w:rFonts w:eastAsia="Times New Roman" w:cs="Times New Roman"/>
          <w:spacing w:val="2"/>
          <w:sz w:val="28"/>
          <w:szCs w:val="28"/>
          <w:lang w:val="ru-RU" w:eastAsia="ru-RU"/>
        </w:rPr>
        <w:t>1726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заявлений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 внесении изменений в реестр </w:t>
      </w: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лицензий </w:t>
      </w:r>
      <w:r w:rsidR="00014BCE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на осуществление предпринимательской деятельности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 управлению многоквартирными домами (далее – реестр); </w:t>
      </w:r>
    </w:p>
    <w:p w:rsidR="00322680" w:rsidRDefault="00322680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выдано </w:t>
      </w:r>
      <w:r w:rsidR="00827E6C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33 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лицензи</w:t>
      </w:r>
      <w:r w:rsidR="00827E6C">
        <w:rPr>
          <w:rFonts w:eastAsia="Times New Roman" w:cs="Times New Roman"/>
          <w:spacing w:val="2"/>
          <w:sz w:val="28"/>
          <w:szCs w:val="28"/>
          <w:lang w:val="ru-RU" w:eastAsia="ru-RU"/>
        </w:rPr>
        <w:t>и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на осуществление деятельности по управлению многоквартирными домами (далее – лицензия)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322680" w:rsidRDefault="00014BCE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направлено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Арбитражный суд Кировской области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4 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заявлени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я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br/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об аннулировании лицензии</w:t>
      </w:r>
      <w:r w:rsidR="00322680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322680" w:rsidRPr="00F42D1E" w:rsidRDefault="00014BCE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прекращено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322680">
        <w:rPr>
          <w:rFonts w:eastAsiaTheme="minorHAnsi" w:cs="Times New Roman"/>
          <w:color w:val="auto"/>
          <w:sz w:val="28"/>
          <w:szCs w:val="28"/>
          <w:lang w:val="ru-RU" w:bidi="ar-SA"/>
        </w:rPr>
        <w:t>д</w:t>
      </w:r>
      <w:r w:rsidR="00322680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ействие лицензии </w:t>
      </w:r>
      <w:r w:rsidR="00827E6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у 17 </w:t>
      </w:r>
      <w:r w:rsidR="00E74170">
        <w:rPr>
          <w:rFonts w:eastAsiaTheme="minorHAnsi" w:cs="Times New Roman"/>
          <w:color w:val="auto"/>
          <w:sz w:val="28"/>
          <w:szCs w:val="28"/>
          <w:lang w:val="ru-RU" w:bidi="ar-SA"/>
        </w:rPr>
        <w:t>лицензиатов</w:t>
      </w:r>
      <w:r w:rsidR="00827E6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аннулирована </w:t>
      </w:r>
      <w:r w:rsidR="00827E6C">
        <w:rPr>
          <w:rFonts w:eastAsiaTheme="minorHAnsi" w:cs="Times New Roman"/>
          <w:color w:val="auto"/>
          <w:sz w:val="28"/>
          <w:szCs w:val="28"/>
          <w:lang w:val="ru-RU" w:bidi="ar-SA"/>
        </w:rPr>
        <w:t>лицензия у 6</w:t>
      </w:r>
      <w:r w:rsidR="00322680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лицензиатов.   </w:t>
      </w:r>
    </w:p>
    <w:p w:rsidR="00322680" w:rsidRDefault="00322680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B421B8" w:rsidRPr="00F42D1E" w:rsidRDefault="00B421B8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Подконтрольными субъектами в 2019 году:</w:t>
      </w:r>
    </w:p>
    <w:p w:rsidR="00B421B8" w:rsidRPr="00F42D1E" w:rsidRDefault="00B421B8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направлено около 187 заявлений о признании незаконным предписаний (9 % от общего количества предписаний), из которых 24 предписания признано судом недействительным (1 % от общего количества предписаний);</w:t>
      </w:r>
    </w:p>
    <w:p w:rsidR="00B421B8" w:rsidRPr="00F42D1E" w:rsidRDefault="00B421B8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направлено около 275 заявлений о признании незаконным и отмене постановлений по делу об административном правонарушении (13 % от общего 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lastRenderedPageBreak/>
        <w:t xml:space="preserve">количества постановлений), из которых 51 постановление (2 % от общего количества постановлений) отменено. </w:t>
      </w:r>
    </w:p>
    <w:p w:rsidR="00D25BAC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Как показыва</w:t>
      </w:r>
      <w:r w:rsidR="009E7A53">
        <w:rPr>
          <w:rFonts w:eastAsia="Times New Roman" w:cs="Times New Roman"/>
          <w:spacing w:val="2"/>
          <w:sz w:val="28"/>
          <w:szCs w:val="28"/>
          <w:lang w:val="ru-RU" w:eastAsia="ru-RU"/>
        </w:rPr>
        <w:t>ю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т анализ обращений и сведений, поступивших в 2019 году инспекцию, а также материалы проверок, подконтрольными субъектами допускаются следующие нарушения</w:t>
      </w:r>
      <w:r w:rsidR="00605024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(с указанием процента от общего количества нарушений)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: </w:t>
      </w:r>
    </w:p>
    <w:p w:rsidR="00FD47D4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- правил и норм технической эксплуатации жилищного фонда – </w:t>
      </w:r>
      <w:r w:rsidR="00FD47D4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63 %; </w:t>
      </w:r>
    </w:p>
    <w:p w:rsidR="00086E26" w:rsidRPr="00F42D1E" w:rsidRDefault="00FD47D4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- </w:t>
      </w:r>
      <w:r w:rsidR="00086E26" w:rsidRPr="00F42D1E">
        <w:rPr>
          <w:rFonts w:cs="Times New Roman"/>
          <w:sz w:val="28"/>
          <w:szCs w:val="28"/>
          <w:lang w:val="ru-RU"/>
        </w:rPr>
        <w:t>некачественно</w:t>
      </w:r>
      <w:r w:rsidR="009E7A53">
        <w:rPr>
          <w:rFonts w:cs="Times New Roman"/>
          <w:sz w:val="28"/>
          <w:szCs w:val="28"/>
          <w:lang w:val="ru-RU"/>
        </w:rPr>
        <w:t>го</w:t>
      </w:r>
      <w:r w:rsidR="00086E26" w:rsidRPr="00F42D1E">
        <w:rPr>
          <w:rFonts w:cs="Times New Roman"/>
          <w:sz w:val="28"/>
          <w:szCs w:val="28"/>
          <w:lang w:val="ru-RU"/>
        </w:rPr>
        <w:t xml:space="preserve"> предоставлени</w:t>
      </w:r>
      <w:r w:rsidR="009E7A53">
        <w:rPr>
          <w:rFonts w:cs="Times New Roman"/>
          <w:sz w:val="28"/>
          <w:szCs w:val="28"/>
          <w:lang w:val="ru-RU"/>
        </w:rPr>
        <w:t>я</w:t>
      </w:r>
      <w:r w:rsidR="00086E26" w:rsidRPr="00F42D1E">
        <w:rPr>
          <w:rFonts w:cs="Times New Roman"/>
          <w:sz w:val="28"/>
          <w:szCs w:val="28"/>
          <w:lang w:val="ru-RU"/>
        </w:rPr>
        <w:t xml:space="preserve"> коммунальных услуг населению – </w:t>
      </w:r>
      <w:r w:rsidRPr="00F42D1E">
        <w:rPr>
          <w:rFonts w:cs="Times New Roman"/>
          <w:sz w:val="28"/>
          <w:szCs w:val="28"/>
          <w:lang w:val="ru-RU"/>
        </w:rPr>
        <w:t>4</w:t>
      </w:r>
      <w:r w:rsidR="00086E26" w:rsidRPr="00F42D1E">
        <w:rPr>
          <w:rFonts w:cs="Times New Roman"/>
          <w:sz w:val="28"/>
          <w:szCs w:val="28"/>
          <w:lang w:val="ru-RU"/>
        </w:rPr>
        <w:t xml:space="preserve"> </w:t>
      </w:r>
      <w:r w:rsidRPr="00F42D1E">
        <w:rPr>
          <w:rFonts w:cs="Times New Roman"/>
          <w:sz w:val="28"/>
          <w:szCs w:val="28"/>
          <w:lang w:val="ru-RU"/>
        </w:rPr>
        <w:t>%</w:t>
      </w:r>
      <w:r w:rsidR="00086E26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;</w:t>
      </w:r>
    </w:p>
    <w:p w:rsidR="00086E26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2D1E">
        <w:rPr>
          <w:rFonts w:cs="Times New Roman"/>
          <w:sz w:val="28"/>
          <w:szCs w:val="28"/>
          <w:lang w:val="ru-RU"/>
        </w:rPr>
        <w:t>- порядка ра</w:t>
      </w:r>
      <w:r w:rsidR="00C6032A" w:rsidRPr="00F42D1E">
        <w:rPr>
          <w:rFonts w:cs="Times New Roman"/>
          <w:sz w:val="28"/>
          <w:szCs w:val="28"/>
          <w:lang w:val="ru-RU"/>
        </w:rPr>
        <w:t>счета внесения платы за жилищно-</w:t>
      </w:r>
      <w:r w:rsidRPr="00F42D1E">
        <w:rPr>
          <w:rFonts w:cs="Times New Roman"/>
          <w:sz w:val="28"/>
          <w:szCs w:val="28"/>
          <w:lang w:val="ru-RU"/>
        </w:rPr>
        <w:t xml:space="preserve">коммунальные услуги – </w:t>
      </w:r>
      <w:r w:rsidR="00FD47D4" w:rsidRPr="00F42D1E">
        <w:rPr>
          <w:rFonts w:cs="Times New Roman"/>
          <w:sz w:val="28"/>
          <w:szCs w:val="28"/>
          <w:lang w:val="ru-RU"/>
        </w:rPr>
        <w:t>11 %</w:t>
      </w:r>
      <w:r w:rsidRPr="00F42D1E">
        <w:rPr>
          <w:rFonts w:cs="Times New Roman"/>
          <w:sz w:val="28"/>
          <w:szCs w:val="28"/>
          <w:lang w:val="ru-RU"/>
        </w:rPr>
        <w:t>;</w:t>
      </w:r>
    </w:p>
    <w:p w:rsidR="00086E26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2D1E">
        <w:rPr>
          <w:rFonts w:cs="Times New Roman"/>
          <w:sz w:val="28"/>
          <w:szCs w:val="28"/>
          <w:lang w:val="ru-RU"/>
        </w:rPr>
        <w:t xml:space="preserve">- требований законодательства о раскрытии информации – </w:t>
      </w:r>
      <w:r w:rsidR="00FD47D4" w:rsidRPr="00F42D1E">
        <w:rPr>
          <w:rFonts w:cs="Times New Roman"/>
          <w:sz w:val="28"/>
          <w:szCs w:val="28"/>
          <w:lang w:val="ru-RU"/>
        </w:rPr>
        <w:t>3 %</w:t>
      </w:r>
      <w:r w:rsidRPr="00F42D1E">
        <w:rPr>
          <w:rFonts w:cs="Times New Roman"/>
          <w:sz w:val="28"/>
          <w:szCs w:val="28"/>
          <w:lang w:val="ru-RU"/>
        </w:rPr>
        <w:t>;</w:t>
      </w:r>
    </w:p>
    <w:p w:rsidR="00086E26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2D1E">
        <w:rPr>
          <w:rFonts w:cs="Times New Roman"/>
          <w:sz w:val="28"/>
          <w:szCs w:val="28"/>
          <w:lang w:val="ru-RU"/>
        </w:rPr>
        <w:t xml:space="preserve">- правил технической эксплуатации внутридомового газового оборудования – </w:t>
      </w:r>
      <w:r w:rsidR="00FD47D4" w:rsidRPr="00F42D1E">
        <w:rPr>
          <w:rFonts w:cs="Times New Roman"/>
          <w:sz w:val="28"/>
          <w:szCs w:val="28"/>
          <w:lang w:val="ru-RU"/>
        </w:rPr>
        <w:t>8 %</w:t>
      </w:r>
      <w:r w:rsidRPr="00F42D1E">
        <w:rPr>
          <w:rFonts w:cs="Times New Roman"/>
          <w:sz w:val="28"/>
          <w:szCs w:val="28"/>
          <w:lang w:val="ru-RU"/>
        </w:rPr>
        <w:t>;</w:t>
      </w:r>
    </w:p>
    <w:p w:rsidR="00086E26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2D1E">
        <w:rPr>
          <w:rFonts w:cs="Times New Roman"/>
          <w:sz w:val="28"/>
          <w:szCs w:val="28"/>
          <w:lang w:val="ru-RU"/>
        </w:rPr>
        <w:t xml:space="preserve">- правил управления многоквартирными домами – </w:t>
      </w:r>
      <w:r w:rsidR="00FD47D4" w:rsidRPr="00F42D1E">
        <w:rPr>
          <w:rFonts w:cs="Times New Roman"/>
          <w:sz w:val="28"/>
          <w:szCs w:val="28"/>
          <w:lang w:val="ru-RU"/>
        </w:rPr>
        <w:t>7 %</w:t>
      </w:r>
      <w:r w:rsidRPr="00F42D1E">
        <w:rPr>
          <w:rFonts w:cs="Times New Roman"/>
          <w:sz w:val="28"/>
          <w:szCs w:val="28"/>
          <w:lang w:val="ru-RU"/>
        </w:rPr>
        <w:t>;</w:t>
      </w:r>
    </w:p>
    <w:p w:rsidR="00086E26" w:rsidRPr="00F42D1E" w:rsidRDefault="006212E9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неисполнение</w:t>
      </w:r>
      <w:r w:rsidR="00086E26" w:rsidRPr="00F42D1E">
        <w:rPr>
          <w:rFonts w:cs="Times New Roman"/>
          <w:sz w:val="28"/>
          <w:szCs w:val="28"/>
          <w:lang w:val="ru-RU"/>
        </w:rPr>
        <w:t xml:space="preserve"> предписаний – </w:t>
      </w:r>
      <w:r w:rsidR="00FD47D4" w:rsidRPr="00F42D1E">
        <w:rPr>
          <w:rFonts w:cs="Times New Roman"/>
          <w:sz w:val="28"/>
          <w:szCs w:val="28"/>
          <w:lang w:val="ru-RU"/>
        </w:rPr>
        <w:t>2 %</w:t>
      </w:r>
      <w:r w:rsidR="00086E26" w:rsidRPr="00F42D1E">
        <w:rPr>
          <w:rFonts w:cs="Times New Roman"/>
          <w:sz w:val="28"/>
          <w:szCs w:val="28"/>
          <w:lang w:val="ru-RU"/>
        </w:rPr>
        <w:t>;</w:t>
      </w:r>
    </w:p>
    <w:p w:rsidR="00086E26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2D1E">
        <w:rPr>
          <w:rFonts w:cs="Times New Roman"/>
          <w:sz w:val="28"/>
          <w:szCs w:val="28"/>
          <w:lang w:val="ru-RU"/>
        </w:rPr>
        <w:t xml:space="preserve">- правил пользования жилыми помещениями – </w:t>
      </w:r>
      <w:r w:rsidR="00FD47D4" w:rsidRPr="00F42D1E">
        <w:rPr>
          <w:rFonts w:cs="Times New Roman"/>
          <w:sz w:val="28"/>
          <w:szCs w:val="28"/>
          <w:lang w:val="ru-RU"/>
        </w:rPr>
        <w:t>0,1 %</w:t>
      </w:r>
      <w:r w:rsidRPr="00F42D1E">
        <w:rPr>
          <w:rFonts w:cs="Times New Roman"/>
          <w:sz w:val="28"/>
          <w:szCs w:val="28"/>
          <w:lang w:val="ru-RU"/>
        </w:rPr>
        <w:t>;</w:t>
      </w:r>
    </w:p>
    <w:p w:rsidR="00086E26" w:rsidRPr="00F42D1E" w:rsidRDefault="00086E26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2D1E">
        <w:rPr>
          <w:rFonts w:cs="Times New Roman"/>
          <w:sz w:val="28"/>
          <w:szCs w:val="28"/>
          <w:lang w:val="ru-RU"/>
        </w:rPr>
        <w:t xml:space="preserve">- прочие нарушения – </w:t>
      </w:r>
      <w:r w:rsidR="00FD47D4" w:rsidRPr="00F42D1E">
        <w:rPr>
          <w:rFonts w:cs="Times New Roman"/>
          <w:sz w:val="28"/>
          <w:szCs w:val="28"/>
          <w:lang w:val="ru-RU"/>
        </w:rPr>
        <w:t>1,9 %</w:t>
      </w:r>
      <w:r w:rsidRPr="00F42D1E">
        <w:rPr>
          <w:rFonts w:cs="Times New Roman"/>
          <w:sz w:val="28"/>
          <w:szCs w:val="28"/>
          <w:lang w:val="ru-RU"/>
        </w:rPr>
        <w:t xml:space="preserve">. </w:t>
      </w:r>
    </w:p>
    <w:p w:rsidR="006212E9" w:rsidRDefault="00B421B8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Указанные нарушения </w:t>
      </w:r>
      <w:r w:rsidR="008E0C37">
        <w:rPr>
          <w:rFonts w:eastAsia="Times New Roman" w:cs="Times New Roman"/>
          <w:spacing w:val="2"/>
          <w:sz w:val="28"/>
          <w:szCs w:val="28"/>
          <w:lang w:val="ru-RU" w:eastAsia="ru-RU"/>
        </w:rPr>
        <w:t>допущены</w:t>
      </w:r>
      <w:r w:rsidR="004100EB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6212E9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в связи с </w:t>
      </w:r>
      <w:r w:rsidR="00BD08A4">
        <w:rPr>
          <w:rFonts w:eastAsia="Times New Roman" w:cs="Times New Roman"/>
          <w:spacing w:val="2"/>
          <w:sz w:val="28"/>
          <w:szCs w:val="28"/>
          <w:lang w:val="ru-RU" w:eastAsia="ru-RU"/>
        </w:rPr>
        <w:t>недостаточным знанием</w:t>
      </w:r>
      <w:r w:rsidR="00544232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требований действующего законодательства и </w:t>
      </w:r>
      <w:r w:rsidR="009E32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(или)</w:t>
      </w:r>
      <w:r w:rsidR="006212E9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044E3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отсутстви</w:t>
      </w:r>
      <w:r w:rsidR="006212E9">
        <w:rPr>
          <w:rFonts w:eastAsia="Times New Roman" w:cs="Times New Roman"/>
          <w:spacing w:val="2"/>
          <w:sz w:val="28"/>
          <w:szCs w:val="28"/>
          <w:lang w:val="ru-RU" w:eastAsia="ru-RU"/>
        </w:rPr>
        <w:t>ем</w:t>
      </w:r>
      <w:r w:rsidR="005044E3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693974">
        <w:rPr>
          <w:rFonts w:eastAsia="Times New Roman" w:cs="Times New Roman"/>
          <w:spacing w:val="2"/>
          <w:sz w:val="28"/>
          <w:szCs w:val="28"/>
          <w:lang w:val="ru-RU" w:eastAsia="ru-RU"/>
        </w:rPr>
        <w:t>со</w:t>
      </w:r>
      <w:r w:rsidR="009E32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стороны </w:t>
      </w:r>
      <w:r w:rsidR="00693974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подконтрольных субъектов </w:t>
      </w:r>
      <w:r w:rsidR="005044E3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добросовестного отношения </w:t>
      </w:r>
      <w:r w:rsidR="00E925E7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к</w:t>
      </w:r>
      <w:r w:rsidR="002631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исполнению своих обязанностей</w:t>
      </w:r>
      <w:r w:rsidR="009E32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,</w:t>
      </w:r>
      <w:r w:rsidR="009836C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выразившегося в непринятии </w:t>
      </w:r>
      <w:r w:rsidR="009E32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достаточных и своевременных мер по соблюдению требований действующего законодательства. </w:t>
      </w:r>
    </w:p>
    <w:p w:rsidR="00263188" w:rsidRPr="00F42D1E" w:rsidRDefault="009836CE" w:rsidP="0073747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Н</w:t>
      </w:r>
      <w:r w:rsidR="00263188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аиболее актуальными вопросами правоприменительной практики в 2019 году оказались вопросы, связанные со следующими нарушениями: </w:t>
      </w:r>
    </w:p>
    <w:p w:rsidR="00281306" w:rsidRPr="00F42D1E" w:rsidRDefault="00981D81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1. Одностороннее и</w:t>
      </w:r>
      <w:r w:rsidR="00281306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зменение 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управляющей 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организацией </w:t>
      </w:r>
      <w:r w:rsidR="00281306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размера платы </w:t>
      </w:r>
      <w:r w:rsidR="001104E0">
        <w:rPr>
          <w:rFonts w:eastAsia="Times New Roman" w:cs="Times New Roman"/>
          <w:spacing w:val="2"/>
          <w:sz w:val="28"/>
          <w:szCs w:val="28"/>
          <w:lang w:val="ru-RU" w:eastAsia="ru-RU"/>
        </w:rPr>
        <w:br/>
      </w:r>
      <w:r w:rsidR="00281306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за содержание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жилого помещение 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исходя из тарифа, утвержденного органом местного самоуправления</w:t>
      </w:r>
      <w:r w:rsidR="009836CE">
        <w:rPr>
          <w:rFonts w:eastAsia="Times New Roman" w:cs="Times New Roman"/>
          <w:spacing w:val="2"/>
          <w:sz w:val="28"/>
          <w:szCs w:val="28"/>
          <w:lang w:val="ru-RU" w:eastAsia="ru-RU"/>
        </w:rPr>
        <w:t>.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605024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В рамках рассмотрения </w:t>
      </w:r>
      <w:r w:rsidR="006212E9">
        <w:rPr>
          <w:rFonts w:eastAsia="Times New Roman" w:cs="Times New Roman"/>
          <w:spacing w:val="2"/>
          <w:sz w:val="28"/>
          <w:szCs w:val="28"/>
          <w:lang w:val="ru-RU" w:eastAsia="ru-RU"/>
        </w:rPr>
        <w:t>данных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605024">
        <w:rPr>
          <w:rFonts w:eastAsia="Times New Roman" w:cs="Times New Roman"/>
          <w:spacing w:val="2"/>
          <w:sz w:val="28"/>
          <w:szCs w:val="28"/>
          <w:lang w:val="ru-RU" w:eastAsia="ru-RU"/>
        </w:rPr>
        <w:t>спор</w:t>
      </w:r>
      <w:r w:rsidR="006212E9">
        <w:rPr>
          <w:rFonts w:eastAsia="Times New Roman" w:cs="Times New Roman"/>
          <w:spacing w:val="2"/>
          <w:sz w:val="28"/>
          <w:szCs w:val="28"/>
          <w:lang w:val="ru-RU" w:eastAsia="ru-RU"/>
        </w:rPr>
        <w:t>ов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судами отмечено, что необходимо руководствоваться условиями договора управления многоквартирным домом, </w:t>
      </w:r>
      <w:r w:rsidR="009836CE">
        <w:rPr>
          <w:rFonts w:eastAsia="Times New Roman" w:cs="Times New Roman"/>
          <w:spacing w:val="2"/>
          <w:sz w:val="28"/>
          <w:szCs w:val="28"/>
          <w:lang w:val="ru-RU" w:eastAsia="ru-RU"/>
        </w:rPr>
        <w:t>регулирующи</w:t>
      </w:r>
      <w:r w:rsidR="00BD08A4">
        <w:rPr>
          <w:rFonts w:eastAsia="Times New Roman" w:cs="Times New Roman"/>
          <w:spacing w:val="2"/>
          <w:sz w:val="28"/>
          <w:szCs w:val="28"/>
          <w:lang w:val="ru-RU" w:eastAsia="ru-RU"/>
        </w:rPr>
        <w:t>ми</w:t>
      </w:r>
      <w:r w:rsidR="009836C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изменение размера платы за содержание жилого помещения, 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а также 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ранее 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утвержденным на общем собрании собственников помещений в многоквартирном доме размером платы </w:t>
      </w:r>
      <w:r w:rsidR="00AA5D18">
        <w:rPr>
          <w:rFonts w:eastAsia="Times New Roman" w:cs="Times New Roman"/>
          <w:spacing w:val="2"/>
          <w:sz w:val="28"/>
          <w:szCs w:val="28"/>
          <w:lang w:val="ru-RU" w:eastAsia="ru-RU"/>
        </w:rPr>
        <w:br/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за содержание жилого помещения</w:t>
      </w:r>
      <w:r w:rsidR="00AA5D18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605024">
        <w:rPr>
          <w:rFonts w:eastAsia="Times New Roman" w:cs="Times New Roman"/>
          <w:spacing w:val="2"/>
          <w:sz w:val="28"/>
          <w:szCs w:val="28"/>
          <w:lang w:val="ru-RU" w:eastAsia="ru-RU"/>
        </w:rPr>
        <w:t>При этом</w:t>
      </w:r>
      <w:r w:rsidR="00AA5D18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1104E0">
        <w:rPr>
          <w:rFonts w:eastAsia="Times New Roman" w:cs="Times New Roman"/>
          <w:spacing w:val="2"/>
          <w:sz w:val="28"/>
          <w:szCs w:val="28"/>
          <w:lang w:val="ru-RU" w:eastAsia="ru-RU"/>
        </w:rPr>
        <w:t>н</w:t>
      </w:r>
      <w:r w:rsidR="00AA5D18">
        <w:rPr>
          <w:rFonts w:eastAsia="Times New Roman" w:cs="Times New Roman"/>
          <w:spacing w:val="2"/>
          <w:sz w:val="28"/>
          <w:szCs w:val="28"/>
          <w:lang w:val="ru-RU" w:eastAsia="ru-RU"/>
        </w:rPr>
        <w:t>епринят</w:t>
      </w:r>
      <w:r w:rsidR="00605024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ие </w:t>
      </w:r>
      <w:r w:rsidR="00AA5D18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собственниками 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>решени</w:t>
      </w:r>
      <w:r w:rsidR="001104E0">
        <w:rPr>
          <w:rFonts w:eastAsiaTheme="minorHAnsi" w:cs="Times New Roman"/>
          <w:color w:val="auto"/>
          <w:sz w:val="28"/>
          <w:szCs w:val="28"/>
          <w:lang w:val="ru-RU" w:bidi="ar-SA"/>
        </w:rPr>
        <w:t>я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об утверждении нового размера платы за содержание </w:t>
      </w:r>
      <w:r w:rsidR="006212E9">
        <w:rPr>
          <w:rFonts w:eastAsiaTheme="minorHAnsi" w:cs="Times New Roman"/>
          <w:color w:val="auto"/>
          <w:sz w:val="28"/>
          <w:szCs w:val="28"/>
          <w:lang w:val="ru-RU" w:bidi="ar-SA"/>
        </w:rPr>
        <w:t>жилого помещения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1104E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 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>общ</w:t>
      </w:r>
      <w:r w:rsidR="001104E0">
        <w:rPr>
          <w:rFonts w:eastAsiaTheme="minorHAnsi" w:cs="Times New Roman"/>
          <w:color w:val="auto"/>
          <w:sz w:val="28"/>
          <w:szCs w:val="28"/>
          <w:lang w:val="ru-RU" w:bidi="ar-SA"/>
        </w:rPr>
        <w:t>ем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собрани</w:t>
      </w:r>
      <w:r w:rsidR="001104E0">
        <w:rPr>
          <w:rFonts w:eastAsiaTheme="minorHAnsi" w:cs="Times New Roman"/>
          <w:color w:val="auto"/>
          <w:sz w:val="28"/>
          <w:szCs w:val="28"/>
          <w:lang w:val="ru-RU" w:bidi="ar-SA"/>
        </w:rPr>
        <w:t>и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собственников помещений </w:t>
      </w:r>
      <w:r w:rsidR="006212E9">
        <w:rPr>
          <w:rFonts w:eastAsiaTheme="minorHAnsi" w:cs="Times New Roman"/>
          <w:color w:val="auto"/>
          <w:sz w:val="28"/>
          <w:szCs w:val="28"/>
          <w:lang w:val="ru-RU" w:bidi="ar-SA"/>
        </w:rPr>
        <w:t>в многоквартирном доме</w:t>
      </w:r>
      <w:r w:rsidR="00AA5D1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не </w:t>
      </w:r>
      <w:r w:rsidR="0060502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является основанием для </w:t>
      </w:r>
      <w:r w:rsidR="001104E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одностороннего изменения размера платы 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(</w:t>
      </w:r>
      <w:r w:rsidR="00891BC8">
        <w:rPr>
          <w:rFonts w:eastAsia="Times New Roman" w:cs="Times New Roman"/>
          <w:spacing w:val="2"/>
          <w:sz w:val="28"/>
          <w:szCs w:val="28"/>
          <w:lang w:val="ru-RU" w:eastAsia="ru-RU"/>
        </w:rPr>
        <w:t>№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А28-2612/2019, </w:t>
      </w:r>
      <w:r w:rsidR="00891BC8">
        <w:rPr>
          <w:rFonts w:eastAsia="Times New Roman" w:cs="Times New Roman"/>
          <w:spacing w:val="2"/>
          <w:sz w:val="28"/>
          <w:szCs w:val="28"/>
          <w:lang w:val="ru-RU" w:eastAsia="ru-RU"/>
        </w:rPr>
        <w:t>№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А28-85/2019</w:t>
      </w:r>
      <w:r w:rsidR="00530D93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, </w:t>
      </w:r>
      <w:r w:rsidR="00891BC8">
        <w:rPr>
          <w:rFonts w:eastAsia="Times New Roman" w:cs="Times New Roman"/>
          <w:spacing w:val="2"/>
          <w:sz w:val="28"/>
          <w:szCs w:val="28"/>
          <w:lang w:val="ru-RU" w:eastAsia="ru-RU"/>
        </w:rPr>
        <w:t>№</w:t>
      </w:r>
      <w:r w:rsidR="00530D93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А28-464/2019</w:t>
      </w:r>
      <w:r w:rsidR="000E3F41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, </w:t>
      </w:r>
      <w:r w:rsidR="00891BC8">
        <w:rPr>
          <w:rFonts w:eastAsia="Times New Roman" w:cs="Times New Roman"/>
          <w:spacing w:val="2"/>
          <w:sz w:val="28"/>
          <w:szCs w:val="28"/>
          <w:lang w:val="ru-RU" w:eastAsia="ru-RU"/>
        </w:rPr>
        <w:t>№</w:t>
      </w:r>
      <w:r w:rsidR="000E3F41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А28-16832/2018</w:t>
      </w:r>
      <w:r w:rsidR="00BB2FCD"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>)</w:t>
      </w:r>
      <w:r w:rsidRPr="00F42D1E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AA5D18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</w:t>
      </w:r>
    </w:p>
    <w:p w:rsidR="00740E40" w:rsidRDefault="006813E7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F42D1E">
        <w:rPr>
          <w:rFonts w:cs="Times New Roman"/>
          <w:sz w:val="28"/>
          <w:szCs w:val="28"/>
          <w:lang w:val="ru-RU"/>
        </w:rPr>
        <w:t xml:space="preserve">. </w:t>
      </w:r>
      <w:r w:rsidR="006212E9">
        <w:rPr>
          <w:rFonts w:cs="Times New Roman"/>
          <w:sz w:val="28"/>
          <w:szCs w:val="28"/>
          <w:lang w:val="ru-RU"/>
        </w:rPr>
        <w:t>Н</w:t>
      </w:r>
      <w:r w:rsidR="006212E9" w:rsidRPr="00F42D1E">
        <w:rPr>
          <w:rFonts w:cs="Times New Roman"/>
          <w:sz w:val="28"/>
          <w:szCs w:val="28"/>
          <w:lang w:val="ru-RU"/>
        </w:rPr>
        <w:t>ачисл</w:t>
      </w:r>
      <w:r w:rsidR="006212E9">
        <w:rPr>
          <w:rFonts w:cs="Times New Roman"/>
          <w:sz w:val="28"/>
          <w:szCs w:val="28"/>
          <w:lang w:val="ru-RU"/>
        </w:rPr>
        <w:t>ение</w:t>
      </w:r>
      <w:r w:rsidR="006212E9" w:rsidRPr="00F42D1E">
        <w:rPr>
          <w:rFonts w:cs="Times New Roman"/>
          <w:sz w:val="28"/>
          <w:szCs w:val="28"/>
          <w:lang w:val="ru-RU"/>
        </w:rPr>
        <w:t xml:space="preserve"> (доначисл</w:t>
      </w:r>
      <w:r w:rsidR="006212E9">
        <w:rPr>
          <w:rFonts w:cs="Times New Roman"/>
          <w:sz w:val="28"/>
          <w:szCs w:val="28"/>
          <w:lang w:val="ru-RU"/>
        </w:rPr>
        <w:t>ение</w:t>
      </w:r>
      <w:r w:rsidR="006212E9" w:rsidRPr="00F42D1E">
        <w:rPr>
          <w:rFonts w:cs="Times New Roman"/>
          <w:sz w:val="28"/>
          <w:szCs w:val="28"/>
          <w:lang w:val="ru-RU"/>
        </w:rPr>
        <w:t>)</w:t>
      </w:r>
      <w:r w:rsidR="006212E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E7A53">
        <w:rPr>
          <w:rFonts w:cs="Times New Roman"/>
          <w:sz w:val="28"/>
          <w:szCs w:val="28"/>
          <w:lang w:val="ru-RU"/>
        </w:rPr>
        <w:t>р</w:t>
      </w:r>
      <w:r w:rsidRPr="00F42D1E">
        <w:rPr>
          <w:rFonts w:cs="Times New Roman"/>
          <w:sz w:val="28"/>
          <w:szCs w:val="28"/>
          <w:lang w:val="ru-RU"/>
        </w:rPr>
        <w:t>есурсоснабжающими</w:t>
      </w:r>
      <w:proofErr w:type="spellEnd"/>
      <w:r w:rsidRPr="00F42D1E">
        <w:rPr>
          <w:rFonts w:cs="Times New Roman"/>
          <w:sz w:val="28"/>
          <w:szCs w:val="28"/>
          <w:lang w:val="ru-RU"/>
        </w:rPr>
        <w:t xml:space="preserve"> организациями, являющимися, в том числе исполнителями коммунальных услуг, плат</w:t>
      </w:r>
      <w:r w:rsidR="006212E9">
        <w:rPr>
          <w:rFonts w:cs="Times New Roman"/>
          <w:sz w:val="28"/>
          <w:szCs w:val="28"/>
          <w:lang w:val="ru-RU"/>
        </w:rPr>
        <w:t>ы</w:t>
      </w:r>
      <w:r w:rsidRPr="00F42D1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br/>
      </w:r>
      <w:r w:rsidRPr="00F42D1E">
        <w:rPr>
          <w:rFonts w:cs="Times New Roman"/>
          <w:sz w:val="28"/>
          <w:szCs w:val="28"/>
          <w:lang w:val="ru-RU"/>
        </w:rPr>
        <w:t xml:space="preserve">за коммунальные услуги, исходя из тарифов, утверждение которых осуществлено позднее </w:t>
      </w:r>
      <w:r>
        <w:rPr>
          <w:rFonts w:cs="Times New Roman"/>
          <w:sz w:val="28"/>
          <w:szCs w:val="28"/>
          <w:lang w:val="ru-RU"/>
        </w:rPr>
        <w:t xml:space="preserve">периода, </w:t>
      </w:r>
      <w:r w:rsidRPr="00F42D1E">
        <w:rPr>
          <w:rFonts w:cs="Times New Roman"/>
          <w:sz w:val="28"/>
          <w:szCs w:val="28"/>
          <w:lang w:val="ru-RU"/>
        </w:rPr>
        <w:t>предъявленного потребителю к оплате</w:t>
      </w:r>
      <w:r>
        <w:rPr>
          <w:rFonts w:cs="Times New Roman"/>
          <w:sz w:val="28"/>
          <w:szCs w:val="28"/>
          <w:lang w:val="ru-RU"/>
        </w:rPr>
        <w:t>.</w:t>
      </w:r>
      <w:r w:rsidRPr="00F42D1E">
        <w:rPr>
          <w:rFonts w:cs="Times New Roman"/>
          <w:sz w:val="28"/>
          <w:szCs w:val="28"/>
          <w:lang w:val="ru-RU"/>
        </w:rPr>
        <w:t xml:space="preserve"> В частности, организация </w:t>
      </w:r>
      <w:r>
        <w:rPr>
          <w:rFonts w:cs="Times New Roman"/>
          <w:sz w:val="28"/>
          <w:szCs w:val="28"/>
          <w:lang w:val="ru-RU"/>
        </w:rPr>
        <w:br/>
      </w:r>
      <w:r w:rsidRPr="00F42D1E">
        <w:rPr>
          <w:rFonts w:cs="Times New Roman"/>
          <w:sz w:val="28"/>
          <w:szCs w:val="28"/>
          <w:lang w:val="ru-RU"/>
        </w:rPr>
        <w:t xml:space="preserve">в платежном документе за декабрь 2018 года предъявила потребителю перерасчет платы за коммунальную услугу за период с 01.07.2018 по 01.10.2018, </w:t>
      </w:r>
      <w:r w:rsidRPr="00F42D1E">
        <w:rPr>
          <w:rFonts w:cs="Times New Roman"/>
          <w:sz w:val="28"/>
          <w:szCs w:val="28"/>
          <w:lang w:val="ru-RU"/>
        </w:rPr>
        <w:lastRenderedPageBreak/>
        <w:t xml:space="preserve">руководствуясь решением правления региональной службы по тарифам Кировской области об утверждении тарифа со сроком действия с 02.10.2018. Инспекцией </w:t>
      </w:r>
      <w:r w:rsidR="00F13F2C">
        <w:rPr>
          <w:rFonts w:cs="Times New Roman"/>
          <w:sz w:val="28"/>
          <w:szCs w:val="28"/>
          <w:lang w:val="ru-RU"/>
        </w:rPr>
        <w:br/>
      </w:r>
      <w:r w:rsidRPr="00F42D1E">
        <w:rPr>
          <w:rFonts w:cs="Times New Roman"/>
          <w:sz w:val="28"/>
          <w:szCs w:val="28"/>
          <w:lang w:val="ru-RU"/>
        </w:rPr>
        <w:t xml:space="preserve">по результатам контрольных мероприятий выдано предписание о снятии излишне начисленной платы, в отношении которого в </w:t>
      </w:r>
      <w:r w:rsidR="006212E9">
        <w:rPr>
          <w:rFonts w:cs="Times New Roman"/>
          <w:sz w:val="28"/>
          <w:szCs w:val="28"/>
          <w:lang w:val="ru-RU"/>
        </w:rPr>
        <w:t>А</w:t>
      </w:r>
      <w:r w:rsidRPr="00F42D1E">
        <w:rPr>
          <w:rFonts w:cs="Times New Roman"/>
          <w:sz w:val="28"/>
          <w:szCs w:val="28"/>
          <w:lang w:val="ru-RU"/>
        </w:rPr>
        <w:t xml:space="preserve">рбитражном суде Кировской области рассматривался спор его законности. </w:t>
      </w:r>
      <w:r>
        <w:rPr>
          <w:rFonts w:cs="Times New Roman"/>
          <w:sz w:val="28"/>
          <w:szCs w:val="28"/>
          <w:lang w:val="ru-RU"/>
        </w:rPr>
        <w:t>Суд</w:t>
      </w:r>
      <w:r w:rsidRPr="00F42D1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первой инстанции </w:t>
      </w:r>
      <w:r w:rsidRPr="00F42D1E">
        <w:rPr>
          <w:rFonts w:cs="Times New Roman"/>
          <w:sz w:val="28"/>
          <w:szCs w:val="28"/>
          <w:lang w:val="ru-RU"/>
        </w:rPr>
        <w:t xml:space="preserve">в удовлетворении заявленных требований </w:t>
      </w:r>
      <w:r>
        <w:rPr>
          <w:rFonts w:cs="Times New Roman"/>
          <w:sz w:val="28"/>
          <w:szCs w:val="28"/>
          <w:lang w:val="ru-RU"/>
        </w:rPr>
        <w:t>отказал</w:t>
      </w:r>
      <w:r w:rsidRPr="00F42D1E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указав, что</w:t>
      </w:r>
      <w:r w:rsidRPr="00F42D1E">
        <w:rPr>
          <w:rFonts w:cs="Times New Roman"/>
          <w:sz w:val="28"/>
          <w:szCs w:val="28"/>
          <w:lang w:val="ru-RU"/>
        </w:rPr>
        <w:t xml:space="preserve"> решение об установлении тарифов </w:t>
      </w:r>
      <w:r>
        <w:rPr>
          <w:rFonts w:cs="Times New Roman"/>
          <w:sz w:val="28"/>
          <w:szCs w:val="28"/>
          <w:lang w:val="ru-RU"/>
        </w:rPr>
        <w:br/>
      </w:r>
      <w:r w:rsidRPr="00F42D1E">
        <w:rPr>
          <w:rFonts w:cs="Times New Roman"/>
          <w:sz w:val="28"/>
          <w:szCs w:val="28"/>
          <w:lang w:val="ru-RU"/>
        </w:rPr>
        <w:t>не имеет обратной силы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42D1E">
        <w:rPr>
          <w:rFonts w:cs="Times New Roman"/>
          <w:sz w:val="28"/>
          <w:szCs w:val="28"/>
          <w:lang w:val="ru-RU"/>
        </w:rPr>
        <w:t>(</w:t>
      </w:r>
      <w:r>
        <w:rPr>
          <w:rFonts w:cs="Times New Roman"/>
          <w:sz w:val="28"/>
          <w:szCs w:val="28"/>
          <w:lang w:val="ru-RU"/>
        </w:rPr>
        <w:t>№</w:t>
      </w:r>
      <w:r w:rsidRPr="00F42D1E">
        <w:rPr>
          <w:rFonts w:cs="Times New Roman"/>
          <w:sz w:val="28"/>
          <w:szCs w:val="28"/>
          <w:lang w:val="ru-RU"/>
        </w:rPr>
        <w:t xml:space="preserve">А28-5865/2019). </w:t>
      </w:r>
      <w:r>
        <w:rPr>
          <w:rFonts w:cs="Times New Roman"/>
          <w:sz w:val="28"/>
          <w:szCs w:val="28"/>
          <w:lang w:val="ru-RU"/>
        </w:rPr>
        <w:t xml:space="preserve">Апелляционный суд дополнил, </w:t>
      </w:r>
      <w:r w:rsidR="00F13F2C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 xml:space="preserve">что </w:t>
      </w:r>
      <w:r w:rsidRPr="00F42D1E">
        <w:rPr>
          <w:rFonts w:cs="Times New Roman"/>
          <w:sz w:val="28"/>
          <w:szCs w:val="28"/>
          <w:lang w:val="ru-RU"/>
        </w:rPr>
        <w:t xml:space="preserve">отсутствие утвержденного регулирующим органом тарифа в сфере горячего водоснабжения в случаях, когда законом установлена необходимость применения регулируемых цен, не может освобождать от исполнения обязательства по оплате фактически принятого количества коммунального ресурса (коммунальной услуги) </w:t>
      </w:r>
      <w:r w:rsidR="00F13F2C">
        <w:rPr>
          <w:rFonts w:cs="Times New Roman"/>
          <w:sz w:val="28"/>
          <w:szCs w:val="28"/>
          <w:lang w:val="ru-RU"/>
        </w:rPr>
        <w:br/>
      </w:r>
      <w:r w:rsidRPr="00F42D1E">
        <w:rPr>
          <w:rFonts w:cs="Times New Roman"/>
          <w:sz w:val="28"/>
          <w:szCs w:val="28"/>
          <w:lang w:val="ru-RU"/>
        </w:rPr>
        <w:t xml:space="preserve">и само по себе не является основанием для отказа в иске о взыскании такой платы. Между тем в рассматриваемом случае суд первой инстанции пришел к правильному выводу, что организация не представило доказательства, подтверждающие экономическую обоснованность примененного в спорный период тарифа (установленную, в том числе, по результатам определения расходов, учитываемых при формировании тарифов). </w:t>
      </w:r>
    </w:p>
    <w:p w:rsidR="006813E7" w:rsidRDefault="006813E7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Pr="00F42D1E">
        <w:rPr>
          <w:rFonts w:cs="Times New Roman"/>
          <w:sz w:val="28"/>
          <w:szCs w:val="28"/>
          <w:lang w:val="ru-RU"/>
        </w:rPr>
        <w:t xml:space="preserve">. </w:t>
      </w:r>
      <w:r w:rsidR="009E7A53">
        <w:rPr>
          <w:rFonts w:cs="Times New Roman"/>
          <w:sz w:val="28"/>
          <w:szCs w:val="28"/>
          <w:lang w:val="ru-RU"/>
        </w:rPr>
        <w:t>П</w:t>
      </w:r>
      <w:r w:rsidR="009E7A53" w:rsidRPr="00F42D1E">
        <w:rPr>
          <w:rFonts w:cs="Times New Roman"/>
          <w:sz w:val="28"/>
          <w:szCs w:val="28"/>
          <w:lang w:val="ru-RU"/>
        </w:rPr>
        <w:t>римен</w:t>
      </w:r>
      <w:r w:rsidR="009E7A53">
        <w:rPr>
          <w:rFonts w:cs="Times New Roman"/>
          <w:sz w:val="28"/>
          <w:szCs w:val="28"/>
          <w:lang w:val="ru-RU"/>
        </w:rPr>
        <w:t>ение</w:t>
      </w:r>
      <w:r w:rsidR="009E7A53" w:rsidRPr="00F42D1E">
        <w:rPr>
          <w:rFonts w:cs="Times New Roman"/>
          <w:sz w:val="28"/>
          <w:szCs w:val="28"/>
          <w:lang w:val="ru-RU"/>
        </w:rPr>
        <w:t xml:space="preserve"> </w:t>
      </w:r>
      <w:r w:rsidR="009E7A53">
        <w:rPr>
          <w:rFonts w:cs="Times New Roman"/>
          <w:sz w:val="28"/>
          <w:szCs w:val="28"/>
          <w:lang w:val="ru-RU"/>
        </w:rPr>
        <w:t>п</w:t>
      </w:r>
      <w:r w:rsidR="009E7A53" w:rsidRPr="00F42D1E">
        <w:rPr>
          <w:rFonts w:cs="Times New Roman"/>
          <w:sz w:val="28"/>
          <w:szCs w:val="28"/>
          <w:lang w:val="ru-RU"/>
        </w:rPr>
        <w:t>ри начислении платы за жилищно-коммунальные услуги площад</w:t>
      </w:r>
      <w:r w:rsidR="009E7A53">
        <w:rPr>
          <w:rFonts w:cs="Times New Roman"/>
          <w:sz w:val="28"/>
          <w:szCs w:val="28"/>
          <w:lang w:val="ru-RU"/>
        </w:rPr>
        <w:t>и помещений в многоквартирном доме</w:t>
      </w:r>
      <w:r w:rsidRPr="00F42D1E">
        <w:rPr>
          <w:rFonts w:cs="Times New Roman"/>
          <w:sz w:val="28"/>
          <w:szCs w:val="28"/>
          <w:lang w:val="ru-RU"/>
        </w:rPr>
        <w:t xml:space="preserve">, достоверность которой подконтрольными субъектами не подтверждается. В рамках рассмотрения судебных споров, связанных с правомерностью предъявления платы </w:t>
      </w:r>
      <w:r w:rsidR="00C26715">
        <w:rPr>
          <w:rFonts w:cs="Times New Roman"/>
          <w:sz w:val="28"/>
          <w:szCs w:val="28"/>
          <w:lang w:val="ru-RU"/>
        </w:rPr>
        <w:t xml:space="preserve">арбитражными судами </w:t>
      </w:r>
      <w:r w:rsidRPr="00F42D1E">
        <w:rPr>
          <w:rFonts w:cs="Times New Roman"/>
          <w:sz w:val="28"/>
          <w:szCs w:val="28"/>
          <w:lang w:val="ru-RU"/>
        </w:rPr>
        <w:t xml:space="preserve">принимаются доводы инспекции об актуальности площадей помещений в многоквартирном доме со ссылкой на сведения Управления федеральной службы государственной регистрации, кадастра и картографии Кировской области, полученные с его портала в сети Интернет или в форме выписок из Единого государственного реестра недвижимости или справочной информацией </w:t>
      </w:r>
      <w:r w:rsidR="00DF0AC4">
        <w:rPr>
          <w:rFonts w:cs="Times New Roman"/>
          <w:sz w:val="28"/>
          <w:szCs w:val="28"/>
          <w:lang w:val="ru-RU"/>
        </w:rPr>
        <w:br/>
      </w:r>
      <w:r w:rsidRPr="00F42D1E">
        <w:rPr>
          <w:rFonts w:cs="Times New Roman"/>
          <w:sz w:val="28"/>
          <w:szCs w:val="28"/>
          <w:lang w:val="ru-RU"/>
        </w:rPr>
        <w:t>(</w:t>
      </w:r>
      <w:r>
        <w:rPr>
          <w:rFonts w:cs="Times New Roman"/>
          <w:sz w:val="28"/>
          <w:szCs w:val="28"/>
          <w:lang w:val="ru-RU"/>
        </w:rPr>
        <w:t>№</w:t>
      </w:r>
      <w:r w:rsidRPr="00F42D1E">
        <w:rPr>
          <w:rFonts w:cs="Times New Roman"/>
          <w:sz w:val="28"/>
          <w:szCs w:val="28"/>
          <w:lang w:val="ru-RU"/>
        </w:rPr>
        <w:t xml:space="preserve">А28-17309/2018, </w:t>
      </w:r>
      <w:r>
        <w:rPr>
          <w:rFonts w:cs="Times New Roman"/>
          <w:sz w:val="28"/>
          <w:szCs w:val="28"/>
          <w:lang w:val="ru-RU"/>
        </w:rPr>
        <w:t>№</w:t>
      </w:r>
      <w:r w:rsidRPr="00F42D1E">
        <w:rPr>
          <w:rFonts w:cs="Times New Roman"/>
          <w:sz w:val="28"/>
          <w:szCs w:val="28"/>
          <w:lang w:val="ru-RU"/>
        </w:rPr>
        <w:t xml:space="preserve">А28-16188/2018). При указанных обстоятельствах, сведения технического паспорта, которые используются управляющими организациями для начисления платы за жилищно-коммунальные услуги, но не являющиеся актуальными, </w:t>
      </w:r>
      <w:r w:rsidR="009E7A53">
        <w:rPr>
          <w:rFonts w:cs="Times New Roman"/>
          <w:sz w:val="28"/>
          <w:szCs w:val="28"/>
          <w:lang w:val="ru-RU"/>
        </w:rPr>
        <w:t xml:space="preserve">признаются </w:t>
      </w:r>
      <w:r w:rsidRPr="00F42D1E">
        <w:rPr>
          <w:rFonts w:cs="Times New Roman"/>
          <w:sz w:val="28"/>
          <w:szCs w:val="28"/>
          <w:lang w:val="ru-RU"/>
        </w:rPr>
        <w:t>не подлежа</w:t>
      </w:r>
      <w:r w:rsidR="009E7A53">
        <w:rPr>
          <w:rFonts w:cs="Times New Roman"/>
          <w:sz w:val="28"/>
          <w:szCs w:val="28"/>
          <w:lang w:val="ru-RU"/>
        </w:rPr>
        <w:t>щими</w:t>
      </w:r>
      <w:r w:rsidRPr="00F42D1E">
        <w:rPr>
          <w:rFonts w:cs="Times New Roman"/>
          <w:sz w:val="28"/>
          <w:szCs w:val="28"/>
          <w:lang w:val="ru-RU"/>
        </w:rPr>
        <w:t xml:space="preserve"> применению. </w:t>
      </w:r>
    </w:p>
    <w:p w:rsidR="007C077A" w:rsidRDefault="00740E40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  <w:lang w:val="ru-RU"/>
        </w:rPr>
      </w:pPr>
      <w:r w:rsidRPr="00C80853">
        <w:rPr>
          <w:rFonts w:cs="Times New Roman"/>
          <w:sz w:val="28"/>
          <w:szCs w:val="28"/>
          <w:lang w:val="ru-RU"/>
        </w:rPr>
        <w:t xml:space="preserve">4. </w:t>
      </w:r>
      <w:r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Отсутствие со стороны лиц, осуществляющих управление многоквартирным домом, контроля качества коммунальных ресурсов </w:t>
      </w:r>
      <w:r w:rsidR="00652719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 непрерывности их подачи до границ общего имущества в многоквартирном доме, в том числе в случае заключения собственниками помещений в многоквартирном доме, действующими от своего имени договора, содержащего положения </w:t>
      </w:r>
      <w:r w:rsidR="00652719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 предоставлении коммунальных услуг. </w:t>
      </w:r>
      <w:r w:rsidR="00C80853"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>В то</w:t>
      </w:r>
      <w:r w:rsidR="00BD08A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C80853"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же время, как показывает судебная практика, вменяя, в частности </w:t>
      </w:r>
      <w:proofErr w:type="spellStart"/>
      <w:r w:rsidR="00C80853"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>ресурсоснабжающей</w:t>
      </w:r>
      <w:proofErr w:type="spellEnd"/>
      <w:r w:rsidR="00C80853" w:rsidRPr="00C808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организации, </w:t>
      </w:r>
      <w:r w:rsidR="00C80853" w:rsidRPr="00C80853">
        <w:rPr>
          <w:sz w:val="28"/>
          <w:szCs w:val="28"/>
          <w:lang w:val="ru-RU"/>
        </w:rPr>
        <w:t xml:space="preserve">нарушение статьи 7.23 Кодекса Российской Федерации об административных правонарушениях </w:t>
      </w:r>
      <w:r w:rsidR="007C077A">
        <w:rPr>
          <w:sz w:val="28"/>
          <w:szCs w:val="28"/>
          <w:lang w:val="ru-RU"/>
        </w:rPr>
        <w:br/>
      </w:r>
      <w:r w:rsidR="00C80853" w:rsidRPr="00C80853">
        <w:rPr>
          <w:sz w:val="28"/>
          <w:szCs w:val="28"/>
          <w:lang w:val="ru-RU"/>
        </w:rPr>
        <w:t xml:space="preserve">(далее – </w:t>
      </w:r>
      <w:proofErr w:type="spellStart"/>
      <w:r w:rsidR="00C80853" w:rsidRPr="00C80853">
        <w:rPr>
          <w:sz w:val="28"/>
          <w:szCs w:val="28"/>
          <w:lang w:val="ru-RU"/>
        </w:rPr>
        <w:t>КоАП</w:t>
      </w:r>
      <w:proofErr w:type="spellEnd"/>
      <w:r w:rsidR="00C80853" w:rsidRPr="00C80853">
        <w:rPr>
          <w:sz w:val="28"/>
          <w:szCs w:val="28"/>
          <w:lang w:val="ru-RU"/>
        </w:rPr>
        <w:t xml:space="preserve"> РФ) за отсутствие в определенный период коммунального ресурса надлежащего качества, инспекция должна доказать, что причины оказания коммунальной услуги ненадлежащего качества находятся в зоне ответственности </w:t>
      </w:r>
      <w:proofErr w:type="spellStart"/>
      <w:r w:rsidR="00C80853" w:rsidRPr="00C80853">
        <w:rPr>
          <w:sz w:val="28"/>
          <w:szCs w:val="28"/>
          <w:lang w:val="ru-RU"/>
        </w:rPr>
        <w:lastRenderedPageBreak/>
        <w:t>ресурсоснабжающей</w:t>
      </w:r>
      <w:proofErr w:type="spellEnd"/>
      <w:r w:rsidR="00C80853" w:rsidRPr="00C80853">
        <w:rPr>
          <w:sz w:val="28"/>
          <w:szCs w:val="28"/>
          <w:lang w:val="ru-RU"/>
        </w:rPr>
        <w:t xml:space="preserve"> </w:t>
      </w:r>
      <w:r w:rsidR="00DB5784">
        <w:rPr>
          <w:sz w:val="28"/>
          <w:szCs w:val="28"/>
          <w:lang w:val="ru-RU"/>
        </w:rPr>
        <w:t>организации</w:t>
      </w:r>
      <w:r w:rsidR="00C80853" w:rsidRPr="00C80853">
        <w:rPr>
          <w:sz w:val="28"/>
          <w:szCs w:val="28"/>
          <w:lang w:val="ru-RU"/>
        </w:rPr>
        <w:t xml:space="preserve">, отсутствие коммунальной услуги причинно связано с действиями </w:t>
      </w:r>
      <w:proofErr w:type="spellStart"/>
      <w:r w:rsidR="00C80853" w:rsidRPr="00C80853">
        <w:rPr>
          <w:sz w:val="28"/>
          <w:szCs w:val="28"/>
          <w:lang w:val="ru-RU"/>
        </w:rPr>
        <w:t>ресурсоснабжающей</w:t>
      </w:r>
      <w:proofErr w:type="spellEnd"/>
      <w:r w:rsidR="00C80853" w:rsidRPr="00C80853">
        <w:rPr>
          <w:sz w:val="28"/>
          <w:szCs w:val="28"/>
          <w:lang w:val="ru-RU"/>
        </w:rPr>
        <w:t xml:space="preserve"> организации (№А28-6062/2019</w:t>
      </w:r>
      <w:r w:rsidR="00136031">
        <w:rPr>
          <w:sz w:val="28"/>
          <w:szCs w:val="28"/>
          <w:lang w:val="ru-RU"/>
        </w:rPr>
        <w:t xml:space="preserve">, </w:t>
      </w:r>
      <w:r w:rsidR="007C077A">
        <w:rPr>
          <w:sz w:val="28"/>
          <w:szCs w:val="28"/>
          <w:lang w:val="ru-RU"/>
        </w:rPr>
        <w:br/>
      </w:r>
      <w:r w:rsidR="00136031">
        <w:rPr>
          <w:sz w:val="28"/>
          <w:szCs w:val="28"/>
          <w:lang w:val="ru-RU"/>
        </w:rPr>
        <w:t>№А28-16430/2018</w:t>
      </w:r>
      <w:r w:rsidR="00C80853" w:rsidRPr="00C80853">
        <w:rPr>
          <w:sz w:val="28"/>
          <w:szCs w:val="28"/>
          <w:lang w:val="ru-RU"/>
        </w:rPr>
        <w:t xml:space="preserve">). </w:t>
      </w:r>
      <w:r w:rsidR="00136031" w:rsidRPr="00652719">
        <w:rPr>
          <w:sz w:val="28"/>
          <w:szCs w:val="28"/>
          <w:lang w:val="ru-RU"/>
        </w:rPr>
        <w:t>При отсутствии в материалах проверки данных доказательств, лицом</w:t>
      </w:r>
      <w:r w:rsidR="001C3CCF">
        <w:rPr>
          <w:sz w:val="28"/>
          <w:szCs w:val="28"/>
          <w:lang w:val="ru-RU"/>
        </w:rPr>
        <w:t>,</w:t>
      </w:r>
      <w:r w:rsidR="00136031" w:rsidRPr="00652719">
        <w:rPr>
          <w:sz w:val="28"/>
          <w:szCs w:val="28"/>
          <w:lang w:val="ru-RU"/>
        </w:rPr>
        <w:t xml:space="preserve"> ответственным за нарушение </w:t>
      </w:r>
      <w:r w:rsidR="00652719" w:rsidRPr="00652719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нормативов обеспечения населения коммунальными услугами</w:t>
      </w:r>
      <w:r w:rsidR="001C3CCF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,</w:t>
      </w:r>
      <w:r w:rsidR="00652719" w:rsidRPr="00652719">
        <w:rPr>
          <w:sz w:val="28"/>
          <w:szCs w:val="28"/>
          <w:lang w:val="ru-RU"/>
        </w:rPr>
        <w:t xml:space="preserve"> </w:t>
      </w:r>
      <w:r w:rsidR="00136031" w:rsidRPr="00652719">
        <w:rPr>
          <w:sz w:val="28"/>
          <w:szCs w:val="28"/>
          <w:lang w:val="ru-RU"/>
        </w:rPr>
        <w:t xml:space="preserve">является лицо, осуществляющее управление многоквартирным </w:t>
      </w:r>
      <w:r w:rsidR="00136031" w:rsidRPr="007654BB">
        <w:rPr>
          <w:sz w:val="28"/>
          <w:szCs w:val="28"/>
          <w:lang w:val="ru-RU"/>
        </w:rPr>
        <w:t>домом</w:t>
      </w:r>
      <w:r w:rsidR="00652719" w:rsidRPr="007654BB">
        <w:rPr>
          <w:sz w:val="28"/>
          <w:szCs w:val="28"/>
          <w:lang w:val="ru-RU"/>
        </w:rPr>
        <w:t xml:space="preserve"> (</w:t>
      </w:r>
      <w:r w:rsidR="007654BB" w:rsidRPr="007654BB">
        <w:rPr>
          <w:sz w:val="28"/>
          <w:szCs w:val="28"/>
          <w:lang w:val="ru-RU"/>
        </w:rPr>
        <w:t>А28-7377/2019</w:t>
      </w:r>
      <w:r w:rsidR="00652719" w:rsidRPr="007654BB">
        <w:rPr>
          <w:sz w:val="28"/>
          <w:szCs w:val="28"/>
          <w:lang w:val="ru-RU"/>
        </w:rPr>
        <w:t>)</w:t>
      </w:r>
      <w:r w:rsidR="0073796A" w:rsidRPr="007654BB">
        <w:rPr>
          <w:sz w:val="28"/>
          <w:szCs w:val="28"/>
          <w:lang w:val="ru-RU"/>
        </w:rPr>
        <w:t>.</w:t>
      </w:r>
      <w:r w:rsidR="0073796A">
        <w:rPr>
          <w:sz w:val="28"/>
          <w:szCs w:val="28"/>
          <w:lang w:val="ru-RU"/>
        </w:rPr>
        <w:t xml:space="preserve"> </w:t>
      </w:r>
    </w:p>
    <w:p w:rsidR="006813E7" w:rsidRPr="00F42D1E" w:rsidRDefault="00652719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6813E7" w:rsidRPr="00F42D1E">
        <w:rPr>
          <w:rFonts w:cs="Times New Roman"/>
          <w:sz w:val="28"/>
          <w:szCs w:val="28"/>
          <w:lang w:val="ru-RU"/>
        </w:rPr>
        <w:t xml:space="preserve">. Ненадлежащее содержание общего имущества в многоквартирном доме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 xml:space="preserve">в связи с отсутствием добросовестного отношения к исполнению лицом, </w:t>
      </w:r>
      <w:r w:rsidR="006813E7">
        <w:rPr>
          <w:rFonts w:cs="Times New Roman"/>
          <w:sz w:val="28"/>
          <w:szCs w:val="28"/>
          <w:lang w:val="ru-RU"/>
        </w:rPr>
        <w:t>осуществляющим</w:t>
      </w:r>
      <w:r w:rsidR="006813E7" w:rsidRPr="00F42D1E">
        <w:rPr>
          <w:rFonts w:cs="Times New Roman"/>
          <w:sz w:val="28"/>
          <w:szCs w:val="28"/>
          <w:lang w:val="ru-RU"/>
        </w:rPr>
        <w:t xml:space="preserve"> управление многоквартирным дом</w:t>
      </w:r>
      <w:r w:rsidR="006813E7">
        <w:rPr>
          <w:rFonts w:cs="Times New Roman"/>
          <w:sz w:val="28"/>
          <w:szCs w:val="28"/>
          <w:lang w:val="ru-RU"/>
        </w:rPr>
        <w:t>о</w:t>
      </w:r>
      <w:r w:rsidR="006813E7" w:rsidRPr="00F42D1E">
        <w:rPr>
          <w:rFonts w:cs="Times New Roman"/>
          <w:sz w:val="28"/>
          <w:szCs w:val="28"/>
          <w:lang w:val="ru-RU"/>
        </w:rPr>
        <w:t xml:space="preserve">м, своих обязанностей.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>
        <w:rPr>
          <w:rFonts w:cs="Times New Roman"/>
          <w:sz w:val="28"/>
          <w:szCs w:val="28"/>
          <w:lang w:val="ru-RU"/>
        </w:rPr>
        <w:t>П</w:t>
      </w:r>
      <w:r w:rsidR="006813E7" w:rsidRPr="00F42D1E">
        <w:rPr>
          <w:rFonts w:cs="Times New Roman"/>
          <w:sz w:val="28"/>
          <w:szCs w:val="28"/>
          <w:lang w:val="ru-RU"/>
        </w:rPr>
        <w:t xml:space="preserve">ри отсутствии в материалах проверки доказательств, указывающих на принятие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 xml:space="preserve">со стороны </w:t>
      </w:r>
      <w:r w:rsidR="00DB5784">
        <w:rPr>
          <w:rFonts w:cs="Times New Roman"/>
          <w:sz w:val="28"/>
          <w:szCs w:val="28"/>
          <w:lang w:val="ru-RU"/>
        </w:rPr>
        <w:t>подконтрольного субъекта</w:t>
      </w:r>
      <w:r w:rsidR="006813E7" w:rsidRPr="00F42D1E">
        <w:rPr>
          <w:rFonts w:cs="Times New Roman"/>
          <w:sz w:val="28"/>
          <w:szCs w:val="28"/>
          <w:lang w:val="ru-RU"/>
        </w:rPr>
        <w:t xml:space="preserve"> всех зависящих от него мер по надлежащему исполнению требований действующего законодательств</w:t>
      </w:r>
      <w:r w:rsidR="00DB5784">
        <w:rPr>
          <w:rFonts w:cs="Times New Roman"/>
          <w:sz w:val="28"/>
          <w:szCs w:val="28"/>
          <w:lang w:val="ru-RU"/>
        </w:rPr>
        <w:t>а</w:t>
      </w:r>
      <w:r w:rsidR="006813E7" w:rsidRPr="00F42D1E">
        <w:rPr>
          <w:rFonts w:cs="Times New Roman"/>
          <w:sz w:val="28"/>
          <w:szCs w:val="28"/>
          <w:lang w:val="ru-RU"/>
        </w:rPr>
        <w:t xml:space="preserve">, основания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>для освобождения от административной ответственности инспекция</w:t>
      </w:r>
      <w:r w:rsidR="006813E7">
        <w:rPr>
          <w:rFonts w:cs="Times New Roman"/>
          <w:sz w:val="28"/>
          <w:szCs w:val="28"/>
          <w:lang w:val="ru-RU"/>
        </w:rPr>
        <w:t xml:space="preserve"> и суд</w:t>
      </w:r>
      <w:r w:rsidR="006813E7" w:rsidRPr="00F42D1E">
        <w:rPr>
          <w:rFonts w:cs="Times New Roman"/>
          <w:sz w:val="28"/>
          <w:szCs w:val="28"/>
          <w:lang w:val="ru-RU"/>
        </w:rPr>
        <w:t xml:space="preserve">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>не усматрива</w:t>
      </w:r>
      <w:r w:rsidR="006813E7">
        <w:rPr>
          <w:rFonts w:cs="Times New Roman"/>
          <w:sz w:val="28"/>
          <w:szCs w:val="28"/>
          <w:lang w:val="ru-RU"/>
        </w:rPr>
        <w:t>ю</w:t>
      </w:r>
      <w:r w:rsidR="006813E7" w:rsidRPr="00F42D1E">
        <w:rPr>
          <w:rFonts w:cs="Times New Roman"/>
          <w:sz w:val="28"/>
          <w:szCs w:val="28"/>
          <w:lang w:val="ru-RU"/>
        </w:rPr>
        <w:t>т (</w:t>
      </w:r>
      <w:r w:rsidR="006813E7">
        <w:rPr>
          <w:rFonts w:cs="Times New Roman"/>
          <w:sz w:val="28"/>
          <w:szCs w:val="28"/>
          <w:lang w:val="ru-RU"/>
        </w:rPr>
        <w:t>№</w:t>
      </w:r>
      <w:r w:rsidR="006813E7" w:rsidRPr="00F42D1E">
        <w:rPr>
          <w:rFonts w:cs="Times New Roman"/>
          <w:sz w:val="28"/>
          <w:szCs w:val="28"/>
          <w:lang w:val="ru-RU"/>
        </w:rPr>
        <w:t xml:space="preserve">А28-12754/2019, </w:t>
      </w:r>
      <w:r w:rsidR="006813E7">
        <w:rPr>
          <w:rFonts w:cs="Times New Roman"/>
          <w:sz w:val="28"/>
          <w:szCs w:val="28"/>
          <w:lang w:val="ru-RU"/>
        </w:rPr>
        <w:t>№</w:t>
      </w:r>
      <w:r w:rsidR="006813E7" w:rsidRPr="00F42D1E">
        <w:rPr>
          <w:rFonts w:cs="Times New Roman"/>
          <w:sz w:val="28"/>
          <w:szCs w:val="28"/>
          <w:lang w:val="ru-RU"/>
        </w:rPr>
        <w:t>А28-6817/2019</w:t>
      </w:r>
      <w:r w:rsidR="006813E7">
        <w:rPr>
          <w:rFonts w:cs="Times New Roman"/>
          <w:sz w:val="28"/>
          <w:szCs w:val="28"/>
          <w:lang w:val="ru-RU"/>
        </w:rPr>
        <w:t>, №А28-12063/2019</w:t>
      </w:r>
      <w:r w:rsidR="006813E7" w:rsidRPr="00F42D1E">
        <w:rPr>
          <w:rFonts w:cs="Times New Roman"/>
          <w:sz w:val="28"/>
          <w:szCs w:val="28"/>
          <w:lang w:val="ru-RU"/>
        </w:rPr>
        <w:t>). Обжалуя постановления инспекции о привлечении к административной ответственности</w:t>
      </w:r>
      <w:r w:rsidR="006813E7">
        <w:rPr>
          <w:rFonts w:cs="Times New Roman"/>
          <w:sz w:val="28"/>
          <w:szCs w:val="28"/>
          <w:lang w:val="ru-RU"/>
        </w:rPr>
        <w:t>,</w:t>
      </w:r>
      <w:r w:rsidR="006813E7" w:rsidRPr="00F42D1E">
        <w:rPr>
          <w:rFonts w:cs="Times New Roman"/>
          <w:sz w:val="28"/>
          <w:szCs w:val="28"/>
          <w:lang w:val="ru-RU"/>
        </w:rPr>
        <w:t xml:space="preserve"> </w:t>
      </w:r>
      <w:r w:rsidR="00DB5784">
        <w:rPr>
          <w:rFonts w:cs="Times New Roman"/>
          <w:sz w:val="28"/>
          <w:szCs w:val="28"/>
          <w:lang w:val="ru-RU"/>
        </w:rPr>
        <w:t xml:space="preserve">подконтрольные субъекты </w:t>
      </w:r>
      <w:r w:rsidR="006813E7" w:rsidRPr="00F42D1E">
        <w:rPr>
          <w:rFonts w:cs="Times New Roman"/>
          <w:sz w:val="28"/>
          <w:szCs w:val="28"/>
          <w:lang w:val="ru-RU"/>
        </w:rPr>
        <w:t xml:space="preserve">чаще всего </w:t>
      </w:r>
      <w:r w:rsidR="00DB5784">
        <w:rPr>
          <w:rFonts w:cs="Times New Roman"/>
          <w:sz w:val="28"/>
          <w:szCs w:val="28"/>
          <w:lang w:val="ru-RU"/>
        </w:rPr>
        <w:t xml:space="preserve">указывают на малозначительность </w:t>
      </w:r>
      <w:r w:rsidR="006813E7" w:rsidRPr="00F42D1E">
        <w:rPr>
          <w:rFonts w:cs="Times New Roman"/>
          <w:sz w:val="28"/>
          <w:szCs w:val="28"/>
          <w:lang w:val="ru-RU"/>
        </w:rPr>
        <w:t>совершенно</w:t>
      </w:r>
      <w:r w:rsidR="00DB5784">
        <w:rPr>
          <w:rFonts w:cs="Times New Roman"/>
          <w:sz w:val="28"/>
          <w:szCs w:val="28"/>
          <w:lang w:val="ru-RU"/>
        </w:rPr>
        <w:t>го</w:t>
      </w:r>
      <w:r w:rsidR="006813E7" w:rsidRPr="00F42D1E">
        <w:rPr>
          <w:rFonts w:cs="Times New Roman"/>
          <w:sz w:val="28"/>
          <w:szCs w:val="28"/>
          <w:lang w:val="ru-RU"/>
        </w:rPr>
        <w:t xml:space="preserve"> правонарушени</w:t>
      </w:r>
      <w:r w:rsidR="00DB5784">
        <w:rPr>
          <w:rFonts w:cs="Times New Roman"/>
          <w:sz w:val="28"/>
          <w:szCs w:val="28"/>
          <w:lang w:val="ru-RU"/>
        </w:rPr>
        <w:t>я.</w:t>
      </w:r>
      <w:r w:rsidR="006813E7" w:rsidRPr="00F42D1E">
        <w:rPr>
          <w:rFonts w:cs="Times New Roman"/>
          <w:sz w:val="28"/>
          <w:szCs w:val="28"/>
          <w:lang w:val="ru-RU"/>
        </w:rPr>
        <w:t xml:space="preserve"> </w:t>
      </w:r>
    </w:p>
    <w:p w:rsidR="006813E7" w:rsidRPr="00F42D1E" w:rsidRDefault="00652719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="006813E7" w:rsidRPr="00F42D1E">
        <w:rPr>
          <w:rFonts w:cs="Times New Roman"/>
          <w:sz w:val="28"/>
          <w:szCs w:val="28"/>
          <w:lang w:val="ru-RU"/>
        </w:rPr>
        <w:t xml:space="preserve">. </w:t>
      </w:r>
      <w:r w:rsidR="00DB5784">
        <w:rPr>
          <w:rFonts w:cs="Times New Roman"/>
          <w:sz w:val="28"/>
          <w:szCs w:val="28"/>
          <w:lang w:val="ru-RU"/>
        </w:rPr>
        <w:t>Неосуществление д</w:t>
      </w:r>
      <w:r w:rsidR="006813E7" w:rsidRPr="00F42D1E">
        <w:rPr>
          <w:rFonts w:cs="Times New Roman"/>
          <w:sz w:val="28"/>
          <w:szCs w:val="28"/>
          <w:lang w:val="ru-RU"/>
        </w:rPr>
        <w:t>опуск</w:t>
      </w:r>
      <w:r w:rsidR="00DB5784">
        <w:rPr>
          <w:rFonts w:cs="Times New Roman"/>
          <w:sz w:val="28"/>
          <w:szCs w:val="28"/>
          <w:lang w:val="ru-RU"/>
        </w:rPr>
        <w:t>а</w:t>
      </w:r>
      <w:r w:rsidR="006813E7" w:rsidRPr="00F42D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813E7" w:rsidRPr="00F42D1E">
        <w:rPr>
          <w:rFonts w:cs="Times New Roman"/>
          <w:sz w:val="28"/>
          <w:szCs w:val="28"/>
          <w:lang w:val="ru-RU"/>
        </w:rPr>
        <w:t>общедомового</w:t>
      </w:r>
      <w:proofErr w:type="spellEnd"/>
      <w:r w:rsidR="006813E7" w:rsidRPr="00F42D1E">
        <w:rPr>
          <w:rFonts w:cs="Times New Roman"/>
          <w:sz w:val="28"/>
          <w:szCs w:val="28"/>
          <w:lang w:val="ru-RU"/>
        </w:rPr>
        <w:t xml:space="preserve"> прибора учета, установленного </w:t>
      </w:r>
      <w:r w:rsidR="00E24FC7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 xml:space="preserve">в многоквартирном доме, после истечения </w:t>
      </w:r>
      <w:proofErr w:type="spellStart"/>
      <w:r w:rsidR="006813E7" w:rsidRPr="00F42D1E">
        <w:rPr>
          <w:rFonts w:cs="Times New Roman"/>
          <w:sz w:val="28"/>
          <w:szCs w:val="28"/>
          <w:lang w:val="ru-RU"/>
        </w:rPr>
        <w:t>межповерочного</w:t>
      </w:r>
      <w:proofErr w:type="spellEnd"/>
      <w:r w:rsidR="006813E7" w:rsidRPr="00F42D1E">
        <w:rPr>
          <w:rFonts w:cs="Times New Roman"/>
          <w:sz w:val="28"/>
          <w:szCs w:val="28"/>
          <w:lang w:val="ru-RU"/>
        </w:rPr>
        <w:t xml:space="preserve"> интервала, </w:t>
      </w:r>
      <w:r w:rsidR="00E24FC7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 xml:space="preserve">к эксплуатации. </w:t>
      </w:r>
      <w:r w:rsidR="00E24FC7">
        <w:rPr>
          <w:rFonts w:cs="Times New Roman"/>
          <w:sz w:val="28"/>
          <w:szCs w:val="28"/>
          <w:lang w:val="ru-RU"/>
        </w:rPr>
        <w:t>В то</w:t>
      </w:r>
      <w:r w:rsidR="00BD08A4">
        <w:rPr>
          <w:rFonts w:cs="Times New Roman"/>
          <w:sz w:val="28"/>
          <w:szCs w:val="28"/>
          <w:lang w:val="ru-RU"/>
        </w:rPr>
        <w:t xml:space="preserve"> </w:t>
      </w:r>
      <w:r w:rsidR="00E24FC7">
        <w:rPr>
          <w:rFonts w:cs="Times New Roman"/>
          <w:sz w:val="28"/>
          <w:szCs w:val="28"/>
          <w:lang w:val="ru-RU"/>
        </w:rPr>
        <w:t>же время, н</w:t>
      </w:r>
      <w:r w:rsidR="006813E7" w:rsidRPr="00F42D1E">
        <w:rPr>
          <w:rFonts w:cs="Times New Roman"/>
          <w:sz w:val="28"/>
          <w:szCs w:val="28"/>
          <w:lang w:val="ru-RU"/>
        </w:rPr>
        <w:t xml:space="preserve">еисполнение мероприятий по </w:t>
      </w:r>
      <w:proofErr w:type="spellStart"/>
      <w:r w:rsidR="006813E7" w:rsidRPr="00F42D1E">
        <w:rPr>
          <w:rFonts w:cs="Times New Roman"/>
          <w:sz w:val="28"/>
          <w:szCs w:val="28"/>
          <w:lang w:val="ru-RU"/>
        </w:rPr>
        <w:t>энергесбережению</w:t>
      </w:r>
      <w:proofErr w:type="spellEnd"/>
      <w:r w:rsidR="006813E7">
        <w:rPr>
          <w:rFonts w:cs="Times New Roman"/>
          <w:sz w:val="28"/>
          <w:szCs w:val="28"/>
          <w:lang w:val="ru-RU"/>
        </w:rPr>
        <w:t xml:space="preserve"> </w:t>
      </w:r>
      <w:r w:rsidR="006813E7" w:rsidRPr="00F42D1E">
        <w:rPr>
          <w:rFonts w:cs="Times New Roman"/>
          <w:sz w:val="28"/>
          <w:szCs w:val="28"/>
          <w:lang w:val="ru-RU"/>
        </w:rPr>
        <w:t xml:space="preserve">свидетельствует о наличии признаков состава административного правонарушения, предусмотренного частью 4 статьи 19.6 </w:t>
      </w:r>
      <w:proofErr w:type="spellStart"/>
      <w:r w:rsidR="006813E7" w:rsidRPr="00F42D1E">
        <w:rPr>
          <w:rFonts w:cs="Times New Roman"/>
          <w:sz w:val="28"/>
          <w:szCs w:val="28"/>
          <w:lang w:val="ru-RU"/>
        </w:rPr>
        <w:t>КоАП</w:t>
      </w:r>
      <w:proofErr w:type="spellEnd"/>
      <w:r w:rsidR="006813E7" w:rsidRPr="00F42D1E">
        <w:rPr>
          <w:rFonts w:cs="Times New Roman"/>
          <w:sz w:val="28"/>
          <w:szCs w:val="28"/>
          <w:lang w:val="ru-RU"/>
        </w:rPr>
        <w:t xml:space="preserve"> РФ. Суд, рассматривая заявления лиц, привлеченных инспекцией к административной ответственности, указывает </w:t>
      </w:r>
      <w:r w:rsidR="00E24FC7">
        <w:rPr>
          <w:rFonts w:cs="Times New Roman"/>
          <w:sz w:val="28"/>
          <w:szCs w:val="28"/>
          <w:lang w:val="ru-RU"/>
        </w:rPr>
        <w:br/>
      </w:r>
      <w:r w:rsidR="006813E7">
        <w:rPr>
          <w:rFonts w:cs="Times New Roman"/>
          <w:sz w:val="28"/>
          <w:szCs w:val="28"/>
          <w:lang w:val="ru-RU"/>
        </w:rPr>
        <w:t xml:space="preserve">на правомерность вывода инспекции </w:t>
      </w:r>
      <w:r w:rsidR="006813E7" w:rsidRPr="00F42D1E">
        <w:rPr>
          <w:rFonts w:cs="Times New Roman"/>
          <w:sz w:val="28"/>
          <w:szCs w:val="28"/>
          <w:lang w:val="ru-RU"/>
        </w:rPr>
        <w:t xml:space="preserve">о включении в состав работ по содержанию многоквартирного дома, мероприятий по энергосбережению. Независимо </w:t>
      </w:r>
      <w:r w:rsidR="00E24FC7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 xml:space="preserve">от действий собственников помещений в многоквартирном доме управляющая </w:t>
      </w:r>
      <w:r w:rsidR="00E24FC7">
        <w:rPr>
          <w:rFonts w:cs="Times New Roman"/>
          <w:sz w:val="28"/>
          <w:szCs w:val="28"/>
          <w:lang w:val="ru-RU"/>
        </w:rPr>
        <w:t>организация (а также товарищество собственников жилья, жилищно-строительный кооператив)</w:t>
      </w:r>
      <w:r w:rsidR="006813E7" w:rsidRPr="00F42D1E">
        <w:rPr>
          <w:rFonts w:cs="Times New Roman"/>
          <w:sz w:val="28"/>
          <w:szCs w:val="28"/>
          <w:lang w:val="ru-RU"/>
        </w:rPr>
        <w:t xml:space="preserve"> как лицо, ответственное за надлежащее содержание общего имущества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 w:rsidRPr="00F42D1E">
        <w:rPr>
          <w:rFonts w:cs="Times New Roman"/>
          <w:sz w:val="28"/>
          <w:szCs w:val="28"/>
          <w:lang w:val="ru-RU"/>
        </w:rPr>
        <w:t>в многоквартирном доме, обязана принять все необходимые меры для соблюдения требований законодательства об энергосбережении (А28-6644/2019</w:t>
      </w:r>
      <w:r w:rsidR="00DF0AC4">
        <w:rPr>
          <w:rFonts w:cs="Times New Roman"/>
          <w:sz w:val="28"/>
          <w:szCs w:val="28"/>
          <w:lang w:val="ru-RU"/>
        </w:rPr>
        <w:t>, А28-5306/2019</w:t>
      </w:r>
      <w:r w:rsidR="006813E7" w:rsidRPr="00F42D1E">
        <w:rPr>
          <w:rFonts w:cs="Times New Roman"/>
          <w:sz w:val="28"/>
          <w:szCs w:val="28"/>
          <w:lang w:val="ru-RU"/>
        </w:rPr>
        <w:t xml:space="preserve">).  </w:t>
      </w:r>
    </w:p>
    <w:p w:rsidR="006813E7" w:rsidRDefault="00652719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="006813E7" w:rsidRPr="00F42D1E">
        <w:rPr>
          <w:rFonts w:cs="Times New Roman"/>
          <w:sz w:val="28"/>
          <w:szCs w:val="28"/>
          <w:lang w:val="ru-RU"/>
        </w:rPr>
        <w:t xml:space="preserve">. </w:t>
      </w:r>
      <w:r w:rsidR="006813E7">
        <w:rPr>
          <w:rFonts w:cs="Times New Roman"/>
          <w:sz w:val="28"/>
          <w:szCs w:val="28"/>
          <w:lang w:val="ru-RU"/>
        </w:rPr>
        <w:t xml:space="preserve">В рамках рассмотрения споров, связанных с содержанием внутридомового газового оборудования (далее – ВДГО), Арбитражным судом Кировской области выводы инспекции </w:t>
      </w:r>
      <w:r w:rsidR="001C3CCF">
        <w:rPr>
          <w:rFonts w:cs="Times New Roman"/>
          <w:sz w:val="28"/>
          <w:szCs w:val="28"/>
          <w:lang w:val="ru-RU"/>
        </w:rPr>
        <w:t xml:space="preserve">о </w:t>
      </w:r>
      <w:r w:rsidR="006813E7">
        <w:rPr>
          <w:rFonts w:cs="Times New Roman"/>
          <w:sz w:val="28"/>
          <w:szCs w:val="28"/>
          <w:lang w:val="ru-RU"/>
        </w:rPr>
        <w:t xml:space="preserve">привлечении к административной ответственности, предусмотренной частью 1 статьи 9.23 </w:t>
      </w:r>
      <w:proofErr w:type="spellStart"/>
      <w:r w:rsidR="006813E7">
        <w:rPr>
          <w:rFonts w:cs="Times New Roman"/>
          <w:sz w:val="28"/>
          <w:szCs w:val="28"/>
          <w:lang w:val="ru-RU"/>
        </w:rPr>
        <w:t>КоАП</w:t>
      </w:r>
      <w:proofErr w:type="spellEnd"/>
      <w:r w:rsidR="006813E7">
        <w:rPr>
          <w:rFonts w:cs="Times New Roman"/>
          <w:sz w:val="28"/>
          <w:szCs w:val="28"/>
          <w:lang w:val="ru-RU"/>
        </w:rPr>
        <w:t xml:space="preserve"> РФ, организаций, осуществляющих управление многоквартирными домами и заключивших договор на техническое обслуживание и ремонт ВДГО (№А28-6784/2019, №А28-8032/2019, </w:t>
      </w:r>
      <w:r w:rsidR="00F13F2C">
        <w:rPr>
          <w:rFonts w:cs="Times New Roman"/>
          <w:sz w:val="28"/>
          <w:szCs w:val="28"/>
          <w:lang w:val="ru-RU"/>
        </w:rPr>
        <w:br/>
      </w:r>
      <w:r w:rsidR="006813E7">
        <w:rPr>
          <w:rFonts w:cs="Times New Roman"/>
          <w:sz w:val="28"/>
          <w:szCs w:val="28"/>
          <w:lang w:val="ru-RU"/>
        </w:rPr>
        <w:t>№А28-7579/2019)</w:t>
      </w:r>
      <w:r w:rsidR="001C3CCF">
        <w:rPr>
          <w:rFonts w:cs="Times New Roman"/>
          <w:sz w:val="28"/>
          <w:szCs w:val="28"/>
          <w:lang w:val="ru-RU"/>
        </w:rPr>
        <w:t xml:space="preserve"> признаны правомерными.</w:t>
      </w:r>
      <w:r w:rsidR="006813E7">
        <w:rPr>
          <w:rFonts w:cs="Times New Roman"/>
          <w:sz w:val="28"/>
          <w:szCs w:val="28"/>
          <w:lang w:val="ru-RU"/>
        </w:rPr>
        <w:t xml:space="preserve"> </w:t>
      </w:r>
      <w:r w:rsidR="00E24FC7">
        <w:rPr>
          <w:rFonts w:cs="Times New Roman"/>
          <w:sz w:val="28"/>
          <w:szCs w:val="28"/>
          <w:lang w:val="ru-RU"/>
        </w:rPr>
        <w:t>Однако,</w:t>
      </w:r>
      <w:r w:rsidR="006813E7">
        <w:rPr>
          <w:rFonts w:cs="Times New Roman"/>
          <w:sz w:val="28"/>
          <w:szCs w:val="28"/>
          <w:lang w:val="ru-RU"/>
        </w:rPr>
        <w:t xml:space="preserve"> </w:t>
      </w:r>
      <w:r w:rsidR="008E0C37">
        <w:rPr>
          <w:rFonts w:cs="Times New Roman"/>
          <w:sz w:val="28"/>
          <w:szCs w:val="28"/>
          <w:lang w:val="ru-RU"/>
        </w:rPr>
        <w:t xml:space="preserve">судами отмечено, что </w:t>
      </w:r>
      <w:r w:rsidR="006813E7">
        <w:rPr>
          <w:rFonts w:cs="Times New Roman"/>
          <w:sz w:val="28"/>
          <w:szCs w:val="28"/>
          <w:lang w:val="ru-RU"/>
        </w:rPr>
        <w:t>не</w:t>
      </w:r>
      <w:r w:rsidR="008E0C37">
        <w:rPr>
          <w:rFonts w:cs="Times New Roman"/>
          <w:sz w:val="28"/>
          <w:szCs w:val="28"/>
          <w:lang w:val="ru-RU"/>
        </w:rPr>
        <w:t xml:space="preserve"> </w:t>
      </w:r>
      <w:r w:rsidR="006813E7">
        <w:rPr>
          <w:rFonts w:cs="Times New Roman"/>
          <w:sz w:val="28"/>
          <w:szCs w:val="28"/>
          <w:lang w:val="ru-RU"/>
        </w:rPr>
        <w:t xml:space="preserve">предоставление </w:t>
      </w:r>
      <w:r w:rsidR="00E24FC7">
        <w:rPr>
          <w:rFonts w:cs="Times New Roman"/>
          <w:sz w:val="28"/>
          <w:szCs w:val="28"/>
          <w:lang w:val="ru-RU"/>
        </w:rPr>
        <w:t xml:space="preserve">управляющими организациями </w:t>
      </w:r>
      <w:r w:rsidR="006813E7">
        <w:rPr>
          <w:rFonts w:cs="Times New Roman"/>
          <w:sz w:val="28"/>
          <w:szCs w:val="28"/>
          <w:lang w:val="ru-RU"/>
        </w:rPr>
        <w:t xml:space="preserve">актов сдачи-приемки выполненных работ по техническому обслуживанию и ремонту </w:t>
      </w:r>
      <w:r w:rsidR="001C3CCF">
        <w:rPr>
          <w:rFonts w:cs="Times New Roman"/>
          <w:sz w:val="28"/>
          <w:szCs w:val="28"/>
          <w:lang w:val="ru-RU"/>
        </w:rPr>
        <w:t>ВДГО</w:t>
      </w:r>
      <w:r w:rsidR="006813E7">
        <w:rPr>
          <w:rFonts w:cs="Times New Roman"/>
          <w:sz w:val="28"/>
          <w:szCs w:val="28"/>
          <w:lang w:val="ru-RU"/>
        </w:rPr>
        <w:t xml:space="preserve">, а также недочеты в их оформлении не свидетельствуют о наличии объективной стороны </w:t>
      </w:r>
      <w:r w:rsidR="006813E7">
        <w:rPr>
          <w:rFonts w:cs="Times New Roman"/>
          <w:sz w:val="28"/>
          <w:szCs w:val="28"/>
          <w:lang w:val="ru-RU"/>
        </w:rPr>
        <w:lastRenderedPageBreak/>
        <w:t xml:space="preserve">административного правонарушения, предусмотренного частью 1 статьи 9.23 </w:t>
      </w:r>
      <w:proofErr w:type="spellStart"/>
      <w:r w:rsidR="006813E7">
        <w:rPr>
          <w:rFonts w:cs="Times New Roman"/>
          <w:sz w:val="28"/>
          <w:szCs w:val="28"/>
          <w:lang w:val="ru-RU"/>
        </w:rPr>
        <w:t>КоАП</w:t>
      </w:r>
      <w:proofErr w:type="spellEnd"/>
      <w:r w:rsidR="006813E7">
        <w:rPr>
          <w:rFonts w:cs="Times New Roman"/>
          <w:sz w:val="28"/>
          <w:szCs w:val="28"/>
          <w:lang w:val="ru-RU"/>
        </w:rPr>
        <w:t xml:space="preserve"> РФ (№А28-6093/2019, №А28-7904/2019, №А28-6606/2019).  </w:t>
      </w:r>
    </w:p>
    <w:p w:rsidR="00D636B9" w:rsidRPr="00F42D1E" w:rsidRDefault="00652719" w:rsidP="00BD08A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08A4">
        <w:rPr>
          <w:rFonts w:cs="Times New Roman"/>
          <w:sz w:val="28"/>
          <w:szCs w:val="28"/>
          <w:lang w:val="ru-RU"/>
        </w:rPr>
        <w:t>8</w:t>
      </w:r>
      <w:r w:rsidR="00263188" w:rsidRPr="00BD08A4">
        <w:rPr>
          <w:rFonts w:cs="Times New Roman"/>
          <w:sz w:val="28"/>
          <w:szCs w:val="28"/>
          <w:lang w:val="ru-RU"/>
        </w:rPr>
        <w:t xml:space="preserve">. </w:t>
      </w:r>
      <w:r w:rsidR="00281306" w:rsidRPr="00BD08A4">
        <w:rPr>
          <w:rFonts w:cs="Times New Roman"/>
          <w:sz w:val="28"/>
          <w:szCs w:val="28"/>
          <w:lang w:val="ru-RU"/>
        </w:rPr>
        <w:t>Н</w:t>
      </w:r>
      <w:r w:rsidR="003E7CA0" w:rsidRPr="00BD08A4">
        <w:rPr>
          <w:rFonts w:cs="Times New Roman"/>
          <w:sz w:val="28"/>
          <w:szCs w:val="28"/>
          <w:lang w:val="ru-RU"/>
        </w:rPr>
        <w:t>еисполнение лицом, осуществляющим управление многоквартирным домом, обязанности по ведению претензионной и исковой работы</w:t>
      </w:r>
      <w:r w:rsidR="00BD08A4" w:rsidRPr="00BD08A4">
        <w:rPr>
          <w:rFonts w:cs="Times New Roman"/>
          <w:sz w:val="28"/>
          <w:szCs w:val="28"/>
          <w:lang w:val="ru-RU"/>
        </w:rPr>
        <w:t xml:space="preserve"> вопреки положениям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которыми установлено, что </w:t>
      </w:r>
      <w:r w:rsidR="00BD08A4" w:rsidRPr="00BD08A4">
        <w:rPr>
          <w:sz w:val="28"/>
          <w:szCs w:val="28"/>
          <w:lang w:val="ru-RU"/>
        </w:rPr>
        <w:t>управление многоквартирным домом обеспечивается выполнением следующих стандартов: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 (</w:t>
      </w:r>
      <w:r w:rsidR="00FD2D87">
        <w:rPr>
          <w:sz w:val="28"/>
          <w:szCs w:val="28"/>
          <w:lang w:val="ru-RU"/>
        </w:rPr>
        <w:t xml:space="preserve">абзац 5 </w:t>
      </w:r>
      <w:r w:rsidR="00BD08A4" w:rsidRPr="00BD08A4">
        <w:rPr>
          <w:sz w:val="28"/>
          <w:szCs w:val="28"/>
          <w:lang w:val="ru-RU"/>
        </w:rPr>
        <w:t>подпункт</w:t>
      </w:r>
      <w:r w:rsidR="00FD2D87">
        <w:rPr>
          <w:sz w:val="28"/>
          <w:szCs w:val="28"/>
          <w:lang w:val="ru-RU"/>
        </w:rPr>
        <w:t>а</w:t>
      </w:r>
      <w:r w:rsidR="00BD08A4" w:rsidRPr="00BD08A4">
        <w:rPr>
          <w:sz w:val="28"/>
          <w:szCs w:val="28"/>
          <w:lang w:val="ru-RU"/>
        </w:rPr>
        <w:t xml:space="preserve"> «ж» пункта 4). Как следует из решения </w:t>
      </w:r>
      <w:r w:rsidR="00BD08A4">
        <w:rPr>
          <w:sz w:val="28"/>
          <w:szCs w:val="28"/>
          <w:lang w:val="ru-RU"/>
        </w:rPr>
        <w:t xml:space="preserve">Арбитражного суда Кировской области от 05.12.2019 № А28-14232/2019 нарушение положения абзаца 5 подпункта «ж» пункта 4 Правил № 416 </w:t>
      </w:r>
      <w:r w:rsidR="00D636B9" w:rsidRPr="00F42D1E">
        <w:rPr>
          <w:rFonts w:cs="Times New Roman"/>
          <w:sz w:val="28"/>
          <w:szCs w:val="28"/>
          <w:lang w:val="ru-RU"/>
        </w:rPr>
        <w:t xml:space="preserve">свидетельствует </w:t>
      </w:r>
      <w:r w:rsidR="00605024">
        <w:rPr>
          <w:rFonts w:cs="Times New Roman"/>
          <w:sz w:val="28"/>
          <w:szCs w:val="28"/>
          <w:lang w:val="ru-RU"/>
        </w:rPr>
        <w:t xml:space="preserve">о наличии признаков </w:t>
      </w:r>
      <w:r w:rsidR="00D636B9" w:rsidRPr="00F42D1E">
        <w:rPr>
          <w:rFonts w:cs="Times New Roman"/>
          <w:sz w:val="28"/>
          <w:szCs w:val="28"/>
          <w:lang w:val="ru-RU"/>
        </w:rPr>
        <w:t>административно</w:t>
      </w:r>
      <w:r w:rsidR="00605024">
        <w:rPr>
          <w:rFonts w:cs="Times New Roman"/>
          <w:sz w:val="28"/>
          <w:szCs w:val="28"/>
          <w:lang w:val="ru-RU"/>
        </w:rPr>
        <w:t>го</w:t>
      </w:r>
      <w:r w:rsidR="00D636B9" w:rsidRPr="00F42D1E">
        <w:rPr>
          <w:rFonts w:cs="Times New Roman"/>
          <w:sz w:val="28"/>
          <w:szCs w:val="28"/>
          <w:lang w:val="ru-RU"/>
        </w:rPr>
        <w:t xml:space="preserve"> правонарушени</w:t>
      </w:r>
      <w:r w:rsidR="00605024">
        <w:rPr>
          <w:rFonts w:cs="Times New Roman"/>
          <w:sz w:val="28"/>
          <w:szCs w:val="28"/>
          <w:lang w:val="ru-RU"/>
        </w:rPr>
        <w:t>я</w:t>
      </w:r>
      <w:r w:rsidR="00D636B9" w:rsidRPr="00F42D1E">
        <w:rPr>
          <w:rFonts w:cs="Times New Roman"/>
          <w:sz w:val="28"/>
          <w:szCs w:val="28"/>
          <w:lang w:val="ru-RU"/>
        </w:rPr>
        <w:t>, предусмотренно</w:t>
      </w:r>
      <w:r w:rsidR="00605024">
        <w:rPr>
          <w:rFonts w:cs="Times New Roman"/>
          <w:sz w:val="28"/>
          <w:szCs w:val="28"/>
          <w:lang w:val="ru-RU"/>
        </w:rPr>
        <w:t>го</w:t>
      </w:r>
      <w:r w:rsidR="00D636B9" w:rsidRPr="00F42D1E">
        <w:rPr>
          <w:rFonts w:cs="Times New Roman"/>
          <w:sz w:val="28"/>
          <w:szCs w:val="28"/>
          <w:lang w:val="ru-RU"/>
        </w:rPr>
        <w:t xml:space="preserve"> частью 1 статьи 7.23.3 </w:t>
      </w:r>
      <w:proofErr w:type="spellStart"/>
      <w:r w:rsidR="00670159">
        <w:rPr>
          <w:rFonts w:cs="Times New Roman"/>
          <w:sz w:val="28"/>
          <w:szCs w:val="28"/>
          <w:lang w:val="ru-RU"/>
        </w:rPr>
        <w:t>КоАП</w:t>
      </w:r>
      <w:proofErr w:type="spellEnd"/>
      <w:r w:rsidR="00670159">
        <w:rPr>
          <w:rFonts w:cs="Times New Roman"/>
          <w:sz w:val="28"/>
          <w:szCs w:val="28"/>
          <w:lang w:val="ru-RU"/>
        </w:rPr>
        <w:t xml:space="preserve"> РФ</w:t>
      </w:r>
      <w:r w:rsidR="00BD08A4">
        <w:rPr>
          <w:rFonts w:cs="Times New Roman"/>
          <w:sz w:val="28"/>
          <w:szCs w:val="28"/>
          <w:lang w:val="ru-RU"/>
        </w:rPr>
        <w:t>.</w:t>
      </w:r>
    </w:p>
    <w:p w:rsidR="00095EA0" w:rsidRPr="00F42D1E" w:rsidRDefault="00652719" w:rsidP="00737474">
      <w:pPr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D636B9" w:rsidRPr="00F42D1E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263188" w:rsidRPr="00F42D1E">
        <w:rPr>
          <w:rFonts w:cs="Times New Roman"/>
          <w:sz w:val="28"/>
          <w:szCs w:val="28"/>
          <w:lang w:val="ru-RU"/>
        </w:rPr>
        <w:t>Непредоставление</w:t>
      </w:r>
      <w:proofErr w:type="spellEnd"/>
      <w:r w:rsidR="00263188" w:rsidRPr="00F42D1E">
        <w:rPr>
          <w:rFonts w:cs="Times New Roman"/>
          <w:sz w:val="28"/>
          <w:szCs w:val="28"/>
          <w:lang w:val="ru-RU"/>
        </w:rPr>
        <w:t xml:space="preserve"> или несвоевременное предоставление управляющими организациями (лицензиатами), товариществами собственников жилья, жилищными и иными потребительскими кооперативами ответов на обращения собственников (пользователей) помещений в многоквартирных домах </w:t>
      </w:r>
      <w:r w:rsidR="00605024">
        <w:rPr>
          <w:rFonts w:cs="Times New Roman"/>
          <w:sz w:val="28"/>
          <w:szCs w:val="28"/>
          <w:lang w:val="ru-RU"/>
        </w:rPr>
        <w:t xml:space="preserve">в соответствии </w:t>
      </w:r>
      <w:r w:rsidR="00F13F2C">
        <w:rPr>
          <w:rFonts w:cs="Times New Roman"/>
          <w:sz w:val="28"/>
          <w:szCs w:val="28"/>
          <w:lang w:val="ru-RU"/>
        </w:rPr>
        <w:br/>
      </w:r>
      <w:r w:rsidR="00605024">
        <w:rPr>
          <w:rFonts w:cs="Times New Roman"/>
          <w:sz w:val="28"/>
          <w:szCs w:val="28"/>
          <w:lang w:val="ru-RU"/>
        </w:rPr>
        <w:t xml:space="preserve">с требованиями, предусмотренными </w:t>
      </w:r>
      <w:r w:rsidR="00263188" w:rsidRPr="00F42D1E">
        <w:rPr>
          <w:rFonts w:cs="Times New Roman"/>
          <w:sz w:val="28"/>
          <w:szCs w:val="28"/>
          <w:lang w:val="ru-RU"/>
        </w:rPr>
        <w:t>Правил</w:t>
      </w:r>
      <w:r w:rsidR="00605024">
        <w:rPr>
          <w:rFonts w:cs="Times New Roman"/>
          <w:sz w:val="28"/>
          <w:szCs w:val="28"/>
          <w:lang w:val="ru-RU"/>
        </w:rPr>
        <w:t>ами</w:t>
      </w:r>
      <w:r w:rsidR="00263188" w:rsidRPr="00F42D1E">
        <w:rPr>
          <w:rFonts w:cs="Times New Roman"/>
          <w:sz w:val="28"/>
          <w:szCs w:val="28"/>
          <w:lang w:val="ru-RU"/>
        </w:rPr>
        <w:t xml:space="preserve"> № 416</w:t>
      </w:r>
      <w:r w:rsidR="00605024">
        <w:rPr>
          <w:rFonts w:cs="Times New Roman"/>
          <w:sz w:val="28"/>
          <w:szCs w:val="28"/>
          <w:lang w:val="ru-RU"/>
        </w:rPr>
        <w:t xml:space="preserve">. Указанное </w:t>
      </w:r>
      <w:r w:rsidR="00891BC8">
        <w:rPr>
          <w:rFonts w:cs="Times New Roman"/>
          <w:sz w:val="28"/>
          <w:szCs w:val="28"/>
          <w:lang w:val="ru-RU"/>
        </w:rPr>
        <w:t xml:space="preserve">может </w:t>
      </w:r>
      <w:r w:rsidR="00D636B9" w:rsidRPr="00F42D1E">
        <w:rPr>
          <w:rFonts w:cs="Times New Roman"/>
          <w:sz w:val="28"/>
          <w:szCs w:val="28"/>
          <w:lang w:val="ru-RU"/>
        </w:rPr>
        <w:t>свидетельств</w:t>
      </w:r>
      <w:r w:rsidR="00891BC8">
        <w:rPr>
          <w:rFonts w:cs="Times New Roman"/>
          <w:sz w:val="28"/>
          <w:szCs w:val="28"/>
          <w:lang w:val="ru-RU"/>
        </w:rPr>
        <w:t>овать</w:t>
      </w:r>
      <w:r w:rsidR="00D636B9" w:rsidRPr="00F42D1E">
        <w:rPr>
          <w:rFonts w:cs="Times New Roman"/>
          <w:sz w:val="28"/>
          <w:szCs w:val="28"/>
          <w:lang w:val="ru-RU"/>
        </w:rPr>
        <w:t xml:space="preserve"> о наличии </w:t>
      </w:r>
      <w:r w:rsidR="00891BC8">
        <w:rPr>
          <w:rFonts w:cs="Times New Roman"/>
          <w:sz w:val="28"/>
          <w:szCs w:val="28"/>
          <w:lang w:val="ru-RU"/>
        </w:rPr>
        <w:t>административного правонарушения по</w:t>
      </w:r>
      <w:r w:rsidR="00D636B9" w:rsidRPr="00F42D1E">
        <w:rPr>
          <w:rFonts w:cs="Times New Roman"/>
          <w:sz w:val="28"/>
          <w:szCs w:val="28"/>
          <w:lang w:val="ru-RU"/>
        </w:rPr>
        <w:t xml:space="preserve"> част</w:t>
      </w:r>
      <w:r w:rsidR="00891BC8">
        <w:rPr>
          <w:rFonts w:cs="Times New Roman"/>
          <w:sz w:val="28"/>
          <w:szCs w:val="28"/>
          <w:lang w:val="ru-RU"/>
        </w:rPr>
        <w:t>и</w:t>
      </w:r>
      <w:r w:rsidR="00D636B9" w:rsidRPr="00F42D1E">
        <w:rPr>
          <w:rFonts w:cs="Times New Roman"/>
          <w:sz w:val="28"/>
          <w:szCs w:val="28"/>
          <w:lang w:val="ru-RU"/>
        </w:rPr>
        <w:t xml:space="preserve"> 1 статьи </w:t>
      </w:r>
      <w:r w:rsidR="00263188" w:rsidRPr="00F42D1E">
        <w:rPr>
          <w:rFonts w:cs="Times New Roman"/>
          <w:sz w:val="28"/>
          <w:szCs w:val="28"/>
          <w:lang w:val="ru-RU"/>
        </w:rPr>
        <w:t xml:space="preserve">7.23.3 </w:t>
      </w:r>
      <w:proofErr w:type="spellStart"/>
      <w:r w:rsidR="00263188" w:rsidRPr="00F42D1E">
        <w:rPr>
          <w:rFonts w:cs="Times New Roman"/>
          <w:sz w:val="28"/>
          <w:szCs w:val="28"/>
          <w:lang w:val="ru-RU"/>
        </w:rPr>
        <w:t>КоАП</w:t>
      </w:r>
      <w:proofErr w:type="spellEnd"/>
      <w:r w:rsidR="00263188" w:rsidRPr="00F42D1E">
        <w:rPr>
          <w:rFonts w:cs="Times New Roman"/>
          <w:sz w:val="28"/>
          <w:szCs w:val="28"/>
          <w:lang w:val="ru-RU"/>
        </w:rPr>
        <w:t xml:space="preserve"> РФ.</w:t>
      </w:r>
      <w:r w:rsidR="00D636B9" w:rsidRPr="00F42D1E">
        <w:rPr>
          <w:rFonts w:cs="Times New Roman"/>
          <w:sz w:val="28"/>
          <w:szCs w:val="28"/>
          <w:lang w:val="ru-RU"/>
        </w:rPr>
        <w:t xml:space="preserve"> </w:t>
      </w:r>
      <w:r w:rsidR="00F10D4B">
        <w:rPr>
          <w:rFonts w:cs="Times New Roman"/>
          <w:sz w:val="28"/>
          <w:szCs w:val="28"/>
          <w:lang w:val="ru-RU"/>
        </w:rPr>
        <w:t>С</w:t>
      </w:r>
      <w:r w:rsidR="00F10D4B" w:rsidRPr="00F42D1E">
        <w:rPr>
          <w:rFonts w:cs="Times New Roman"/>
          <w:sz w:val="28"/>
          <w:szCs w:val="28"/>
          <w:lang w:val="ru-RU"/>
        </w:rPr>
        <w:t xml:space="preserve">ледует отметить, </w:t>
      </w:r>
      <w:r w:rsidR="00095EA0" w:rsidRPr="00F42D1E">
        <w:rPr>
          <w:rFonts w:cs="Times New Roman"/>
          <w:sz w:val="28"/>
          <w:szCs w:val="28"/>
          <w:lang w:val="ru-RU"/>
        </w:rPr>
        <w:t>что в</w:t>
      </w:r>
      <w:r w:rsidR="00180BDF" w:rsidRPr="00F42D1E">
        <w:rPr>
          <w:rFonts w:cs="Times New Roman"/>
          <w:sz w:val="28"/>
          <w:szCs w:val="28"/>
          <w:lang w:val="ru-RU"/>
        </w:rPr>
        <w:t xml:space="preserve"> 2019 количество обращений, поступивших от граждан по данным фактам, значительно увеличились</w:t>
      </w:r>
      <w:r w:rsidR="008C673C" w:rsidRPr="00F42D1E">
        <w:rPr>
          <w:rFonts w:cs="Times New Roman"/>
          <w:sz w:val="28"/>
          <w:szCs w:val="28"/>
          <w:lang w:val="ru-RU"/>
        </w:rPr>
        <w:t>.</w:t>
      </w:r>
      <w:r w:rsidR="00095EA0" w:rsidRPr="00F42D1E">
        <w:rPr>
          <w:rFonts w:cs="Times New Roman"/>
          <w:sz w:val="28"/>
          <w:szCs w:val="28"/>
          <w:lang w:val="ru-RU"/>
        </w:rPr>
        <w:t xml:space="preserve"> </w:t>
      </w:r>
      <w:r w:rsidR="00F10D4B">
        <w:rPr>
          <w:rFonts w:cs="Times New Roman"/>
          <w:sz w:val="28"/>
          <w:szCs w:val="28"/>
          <w:lang w:val="ru-RU"/>
        </w:rPr>
        <w:t xml:space="preserve">Управляющими организациями предписания, выданные инспекцией по окончании проверки </w:t>
      </w:r>
      <w:r w:rsidR="001C3CCF">
        <w:rPr>
          <w:rFonts w:cs="Times New Roman"/>
          <w:sz w:val="28"/>
          <w:szCs w:val="28"/>
          <w:lang w:val="ru-RU"/>
        </w:rPr>
        <w:br/>
      </w:r>
      <w:r w:rsidR="00095EA0" w:rsidRPr="00F42D1E">
        <w:rPr>
          <w:rFonts w:cs="Times New Roman"/>
          <w:sz w:val="28"/>
          <w:szCs w:val="28"/>
          <w:lang w:val="ru-RU"/>
        </w:rPr>
        <w:t xml:space="preserve">о необходимости предоставления ответов </w:t>
      </w:r>
      <w:r w:rsidR="00F10D4B">
        <w:rPr>
          <w:rFonts w:cs="Times New Roman"/>
          <w:sz w:val="28"/>
          <w:szCs w:val="28"/>
          <w:lang w:val="ru-RU"/>
        </w:rPr>
        <w:t xml:space="preserve">в адрес </w:t>
      </w:r>
      <w:r w:rsidR="00095EA0" w:rsidRPr="00F42D1E">
        <w:rPr>
          <w:rFonts w:cs="Times New Roman"/>
          <w:sz w:val="28"/>
          <w:szCs w:val="28"/>
          <w:lang w:val="ru-RU"/>
        </w:rPr>
        <w:t>заявителя</w:t>
      </w:r>
      <w:r w:rsidR="00F10D4B">
        <w:rPr>
          <w:rFonts w:cs="Times New Roman"/>
          <w:sz w:val="28"/>
          <w:szCs w:val="28"/>
          <w:lang w:val="ru-RU"/>
        </w:rPr>
        <w:t>, исполняются,</w:t>
      </w:r>
      <w:r w:rsidR="00F10D4B" w:rsidRPr="00F10D4B">
        <w:rPr>
          <w:rFonts w:cs="Times New Roman"/>
          <w:sz w:val="28"/>
          <w:szCs w:val="28"/>
          <w:lang w:val="ru-RU"/>
        </w:rPr>
        <w:t xml:space="preserve"> </w:t>
      </w:r>
      <w:r w:rsidR="00E24FC7">
        <w:rPr>
          <w:rFonts w:cs="Times New Roman"/>
          <w:sz w:val="28"/>
          <w:szCs w:val="28"/>
          <w:lang w:val="ru-RU"/>
        </w:rPr>
        <w:br/>
      </w:r>
      <w:r w:rsidR="00F10D4B">
        <w:rPr>
          <w:rFonts w:cs="Times New Roman"/>
          <w:sz w:val="28"/>
          <w:szCs w:val="28"/>
          <w:lang w:val="ru-RU"/>
        </w:rPr>
        <w:t xml:space="preserve">в судебном </w:t>
      </w:r>
      <w:r w:rsidR="00E24FC7">
        <w:rPr>
          <w:rFonts w:cs="Times New Roman"/>
          <w:sz w:val="28"/>
          <w:szCs w:val="28"/>
          <w:lang w:val="ru-RU"/>
        </w:rPr>
        <w:t xml:space="preserve">порядке </w:t>
      </w:r>
      <w:r w:rsidR="00605024">
        <w:rPr>
          <w:rFonts w:cs="Times New Roman"/>
          <w:sz w:val="28"/>
          <w:szCs w:val="28"/>
          <w:lang w:val="ru-RU"/>
        </w:rPr>
        <w:t>обжалованы не были</w:t>
      </w:r>
      <w:r w:rsidR="00F10D4B">
        <w:rPr>
          <w:rFonts w:cs="Times New Roman"/>
          <w:sz w:val="28"/>
          <w:szCs w:val="28"/>
          <w:lang w:val="ru-RU"/>
        </w:rPr>
        <w:t>.</w:t>
      </w:r>
    </w:p>
    <w:p w:rsidR="005B7FC8" w:rsidRDefault="00652719" w:rsidP="00CF0A66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10</w:t>
      </w:r>
      <w:r w:rsidR="00263188" w:rsidRPr="00677793">
        <w:rPr>
          <w:rFonts w:cs="Times New Roman"/>
          <w:sz w:val="28"/>
          <w:szCs w:val="28"/>
          <w:lang w:val="ru-RU"/>
        </w:rPr>
        <w:t>.</w:t>
      </w:r>
      <w:r w:rsidR="009B6E38" w:rsidRPr="00677793">
        <w:rPr>
          <w:rFonts w:cs="Times New Roman"/>
          <w:sz w:val="28"/>
          <w:szCs w:val="28"/>
          <w:lang w:val="ru-RU"/>
        </w:rPr>
        <w:t xml:space="preserve"> Наличие </w:t>
      </w:r>
      <w:r w:rsidR="009B6E38" w:rsidRPr="00677793">
        <w:rPr>
          <w:rFonts w:eastAsiaTheme="minorHAnsi" w:cs="Times New Roman"/>
          <w:color w:val="auto"/>
          <w:sz w:val="28"/>
          <w:szCs w:val="28"/>
          <w:lang w:val="ru-RU" w:bidi="ar-SA"/>
        </w:rPr>
        <w:t>тождественности или схожести до степени смешения фирменного наименования соискателя лицензии или</w:t>
      </w:r>
      <w:r w:rsidR="009B6E38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лицензиата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ранее. Указанное является основанием для отказа соискателю лицензии в ее предоставлении</w:t>
      </w:r>
      <w:r w:rsidR="0076706F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</w:t>
      </w:r>
      <w:r w:rsidR="009B6E38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как следует </w:t>
      </w:r>
      <w:r w:rsidR="00670159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9B6E38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из решения Арбитражного суда Кировской области </w:t>
      </w:r>
      <w:r w:rsidR="0060502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 </w:t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>08.10.2019 №</w:t>
      </w:r>
      <w:r w:rsidR="009B6E38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А28-4934/2019 внесение изменений в учредительные документы в части наименования юридического лица после проведения </w:t>
      </w:r>
      <w:r w:rsidR="0067779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инспекцией </w:t>
      </w:r>
      <w:r w:rsidR="009B6E38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внеплановой документарной проверки</w:t>
      </w:r>
      <w:r w:rsidR="0076706F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которой установлено наличие тождественности или схожести,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76706F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не свидетельствует о неправомерном отказе</w:t>
      </w:r>
      <w:r w:rsidR="0060502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выдачи лицензии</w:t>
      </w:r>
      <w:r w:rsidR="0076706F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AA5A2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A57384" w:rsidRPr="00A57384" w:rsidRDefault="005B7FC8" w:rsidP="00CF0A66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1</w:t>
      </w:r>
      <w:r w:rsidR="00652719">
        <w:rPr>
          <w:rFonts w:eastAsiaTheme="minorHAnsi" w:cs="Times New Roman"/>
          <w:color w:val="auto"/>
          <w:sz w:val="28"/>
          <w:szCs w:val="28"/>
          <w:lang w:val="ru-RU" w:bidi="ar-SA"/>
        </w:rPr>
        <w:t>1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</w:t>
      </w:r>
      <w:r w:rsidR="00A57384" w:rsidRPr="00A57384">
        <w:rPr>
          <w:rFonts w:eastAsiaTheme="minorHAnsi" w:cs="Times New Roman"/>
          <w:color w:val="auto"/>
          <w:sz w:val="28"/>
          <w:szCs w:val="28"/>
          <w:lang w:val="ru-RU" w:bidi="ar-SA"/>
        </w:rPr>
        <w:t>В вопросе, связанном с аннулированием в судебном порядке лицензии, важным является вывод суд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>ов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отраженный 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судебных актах по делу </w:t>
      </w:r>
      <w:r w:rsidR="00670159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>№А28-9452/2018, которые инспекцией обжаловались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том числе в </w:t>
      </w:r>
      <w:r w:rsidR="00A57384" w:rsidRPr="00A57384">
        <w:rPr>
          <w:rFonts w:eastAsiaTheme="minorHAnsi" w:cs="Times New Roman"/>
          <w:color w:val="auto"/>
          <w:sz w:val="28"/>
          <w:szCs w:val="28"/>
          <w:lang w:val="ru-RU" w:bidi="ar-SA"/>
        </w:rPr>
        <w:t>Верховн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>ом</w:t>
      </w:r>
      <w:r w:rsidR="00A57384" w:rsidRP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Суд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 w:rsidR="00A57384" w:rsidRP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Российской Федерации</w:t>
      </w:r>
      <w:r w:rsid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(определение от 30.07.2019 № 301-ЭС19-11302)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 Судами указано</w:t>
      </w:r>
      <w:r w:rsidR="00A57384" w:rsidRPr="00A5738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что сама по себе </w:t>
      </w:r>
      <w:proofErr w:type="spellStart"/>
      <w:r w:rsidR="00A57384" w:rsidRPr="00A57384">
        <w:rPr>
          <w:sz w:val="28"/>
          <w:szCs w:val="28"/>
          <w:lang w:val="ru-RU"/>
        </w:rPr>
        <w:t>нереализация</w:t>
      </w:r>
      <w:proofErr w:type="spellEnd"/>
      <w:r w:rsidR="00A57384" w:rsidRPr="00A57384">
        <w:rPr>
          <w:sz w:val="28"/>
          <w:szCs w:val="28"/>
          <w:lang w:val="ru-RU"/>
        </w:rPr>
        <w:t xml:space="preserve"> лицензиатом предоставленного ему права </w:t>
      </w:r>
      <w:r w:rsidR="00737474">
        <w:rPr>
          <w:sz w:val="28"/>
          <w:szCs w:val="28"/>
          <w:lang w:val="ru-RU"/>
        </w:rPr>
        <w:br/>
      </w:r>
      <w:r w:rsidR="00A57384" w:rsidRPr="00A57384">
        <w:rPr>
          <w:sz w:val="28"/>
          <w:szCs w:val="28"/>
          <w:lang w:val="ru-RU"/>
        </w:rPr>
        <w:t>на осуществление лицензируемого вида деятельности по управлению многоквартирными домами в течение шести месяцев (отсутствие в управлении лицензиата многоквартирных домов) не может служить основанием для применения к лицензиату административно</w:t>
      </w:r>
      <w:r>
        <w:rPr>
          <w:sz w:val="28"/>
          <w:szCs w:val="28"/>
          <w:lang w:val="ru-RU"/>
        </w:rPr>
        <w:t>-</w:t>
      </w:r>
      <w:r w:rsidR="00A57384" w:rsidRPr="00A57384">
        <w:rPr>
          <w:sz w:val="28"/>
          <w:szCs w:val="28"/>
          <w:lang w:val="ru-RU"/>
        </w:rPr>
        <w:t xml:space="preserve">правовой санкции в виде аннулирования выданной ему лицензии. </w:t>
      </w:r>
      <w:r w:rsidR="000640C3" w:rsidRPr="00652719">
        <w:rPr>
          <w:sz w:val="28"/>
          <w:szCs w:val="28"/>
          <w:lang w:val="ru-RU"/>
        </w:rPr>
        <w:t xml:space="preserve">С учетом данной позиции, аннулирование лицензии в судебном порядке </w:t>
      </w:r>
      <w:r w:rsidR="001C3CCF">
        <w:rPr>
          <w:sz w:val="28"/>
          <w:szCs w:val="28"/>
          <w:lang w:val="ru-RU"/>
        </w:rPr>
        <w:t xml:space="preserve">по иску инспекции </w:t>
      </w:r>
      <w:r w:rsidR="000640C3" w:rsidRPr="00652719">
        <w:rPr>
          <w:sz w:val="28"/>
          <w:szCs w:val="28"/>
          <w:lang w:val="ru-RU"/>
        </w:rPr>
        <w:t>осуществляется в связи с признанием лицензиата несостоятельным (банкротом)</w:t>
      </w:r>
      <w:r w:rsidR="00E74170">
        <w:rPr>
          <w:sz w:val="28"/>
          <w:szCs w:val="28"/>
          <w:lang w:val="ru-RU"/>
        </w:rPr>
        <w:t xml:space="preserve"> (А28-6458/2019</w:t>
      </w:r>
      <w:r w:rsidR="006D3141">
        <w:rPr>
          <w:sz w:val="28"/>
          <w:szCs w:val="28"/>
          <w:lang w:val="ru-RU"/>
        </w:rPr>
        <w:t>).</w:t>
      </w:r>
    </w:p>
    <w:p w:rsidR="009D1430" w:rsidRDefault="00652719" w:rsidP="00CF0A66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12</w:t>
      </w:r>
      <w:r w:rsidR="008C673C" w:rsidRPr="00F42D1E">
        <w:rPr>
          <w:rFonts w:cs="Times New Roman"/>
          <w:sz w:val="28"/>
          <w:szCs w:val="28"/>
          <w:lang w:val="ru-RU"/>
        </w:rPr>
        <w:t xml:space="preserve">. </w:t>
      </w:r>
      <w:r w:rsidR="006813E7">
        <w:rPr>
          <w:rFonts w:cs="Times New Roman"/>
          <w:sz w:val="28"/>
          <w:szCs w:val="28"/>
          <w:lang w:val="ru-RU"/>
        </w:rPr>
        <w:t>З</w:t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>аявления о внесении изменений в реестр и документ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>ы</w:t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>, приложенны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к 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данным </w:t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>заявлени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>ям</w:t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управляющими организациями предоставляются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 нарушением требований, </w:t>
      </w:r>
      <w:r w:rsidR="00695F2C">
        <w:rPr>
          <w:rFonts w:eastAsiaTheme="minorHAnsi" w:cs="Times New Roman"/>
          <w:color w:val="auto"/>
          <w:sz w:val="28"/>
          <w:szCs w:val="28"/>
          <w:lang w:val="ru-RU" w:bidi="ar-SA"/>
        </w:rPr>
        <w:t>определенных</w:t>
      </w:r>
      <w:r w:rsidR="006813E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695F2C">
        <w:rPr>
          <w:rFonts w:eastAsiaTheme="minorHAnsi" w:cs="Times New Roman"/>
          <w:color w:val="auto"/>
          <w:sz w:val="28"/>
          <w:szCs w:val="28"/>
          <w:lang w:val="ru-RU" w:bidi="ar-SA"/>
        </w:rPr>
        <w:t>статьей 198 Ж</w:t>
      </w:r>
      <w:r w:rsidR="00670159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илищного кодекса Российской Федерации </w:t>
      </w:r>
      <w:r w:rsidR="00695F2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 </w:t>
      </w:r>
      <w:r w:rsidR="006813E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приказом Минстроя России от 25.12.2015 № 938/</w:t>
      </w:r>
      <w:proofErr w:type="spellStart"/>
      <w:r w:rsidR="006813E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пр</w:t>
      </w:r>
      <w:proofErr w:type="spellEnd"/>
      <w:r w:rsidR="006813E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670159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6813E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«Об утверждении Порядка и сроков внесения изменений в реестр лицензий субъекта Российской Федерации».</w:t>
      </w:r>
      <w:r w:rsidR="00695F2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ходе рассмотрения заявления и документов управляющими организациями также указывается на отсутствие оснований для исключения многоквартирного дома из реестра, поскольку </w:t>
      </w:r>
      <w:r w:rsidR="008E0C3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нарушен поряд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>о</w:t>
      </w:r>
      <w:r w:rsidR="008E0C3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к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их уведомления о</w:t>
      </w:r>
      <w:r w:rsidR="008E0C3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расторжения договора управления, в частности направление уведомления неуполномоченным лицом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>. По мнению инспекции</w:t>
      </w:r>
      <w:r w:rsidR="006B1431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данное обстоятельство не имеет </w:t>
      </w:r>
      <w:r w:rsidR="008E0C3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правового значения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при</w:t>
      </w:r>
      <w:r w:rsidR="008E0C37" w:rsidRPr="00F42D1E">
        <w:rPr>
          <w:rFonts w:cs="Times New Roman"/>
          <w:sz w:val="28"/>
          <w:szCs w:val="28"/>
          <w:lang w:val="ru-RU"/>
        </w:rPr>
        <w:t xml:space="preserve"> принятии решения об исключении многоквартирного дома из перечня многоквартирных домом, находящихся </w:t>
      </w:r>
      <w:r w:rsidR="00670159">
        <w:rPr>
          <w:rFonts w:cs="Times New Roman"/>
          <w:sz w:val="28"/>
          <w:szCs w:val="28"/>
          <w:lang w:val="ru-RU"/>
        </w:rPr>
        <w:br/>
      </w:r>
      <w:r w:rsidR="008E0C37" w:rsidRPr="00F42D1E">
        <w:rPr>
          <w:rFonts w:cs="Times New Roman"/>
          <w:sz w:val="28"/>
          <w:szCs w:val="28"/>
          <w:lang w:val="ru-RU"/>
        </w:rPr>
        <w:t>в реестре</w:t>
      </w:r>
      <w:r w:rsidR="008E0C37">
        <w:rPr>
          <w:rFonts w:cs="Times New Roman"/>
          <w:sz w:val="28"/>
          <w:szCs w:val="28"/>
          <w:lang w:val="ru-RU"/>
        </w:rPr>
        <w:t xml:space="preserve">. Решениями арбитражных судов, принятых по делу №А28-15236/2018, 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позиция инспекции признана обоснованной, а также указано, что </w:t>
      </w:r>
      <w:r w:rsidR="00334DAE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орган государственного жилищного надзора обладает </w:t>
      </w:r>
      <w:r w:rsidR="00F03FA9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правом проверки наличия (отсутствия) признаков ничтожности решения общего собрания собственников помещений в многокварти</w:t>
      </w:r>
      <w:r w:rsidR="001A524A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р</w:t>
      </w:r>
      <w:r w:rsidR="00F03FA9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ном доме по основаниям, </w:t>
      </w:r>
      <w:r w:rsidR="001A524A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установленным гражданским законодательством Российской Федерации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1A524A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305A08" w:rsidRDefault="00C6032A" w:rsidP="00CF0A66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Но,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 этом </w:t>
      </w:r>
      <w:r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с</w:t>
      </w:r>
      <w:r w:rsidR="002B2B73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ледует отметить</w:t>
      </w:r>
      <w:r w:rsidR="0047526A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как указал суд апелляционной инстанции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br/>
        <w:t xml:space="preserve">в постановлении по делу №А28-13690/2018, в нарушение норм действующего законодательства, </w:t>
      </w:r>
      <w:r w:rsidR="0047526A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заявлен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t>ие</w:t>
      </w:r>
      <w:r w:rsidR="0047526A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собственников помещений в многоквартирных домах, согласно которым они не принимали участия в общем соб</w:t>
      </w:r>
      <w:r w:rsidR="00281306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рании,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признаны инспекцией в качестве обстоятельств, исключающих подписание решений данных собственников, приложенных к протоколу. </w:t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>Установление инспекцией</w:t>
      </w:r>
      <w:r w:rsidR="0067779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признака </w:t>
      </w:r>
      <w:r w:rsidR="00677793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ничтожности решения собрания </w:t>
      </w:r>
      <w:r w:rsidR="00815026">
        <w:rPr>
          <w:rFonts w:eastAsiaTheme="minorHAnsi" w:cs="Times New Roman"/>
          <w:color w:val="auto"/>
          <w:sz w:val="28"/>
          <w:szCs w:val="28"/>
          <w:lang w:val="ru-RU" w:bidi="ar-SA"/>
        </w:rPr>
        <w:t>по причине отсутствия необходимого кворума</w:t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данном случае </w:t>
      </w:r>
      <w:r w:rsidR="008E0C3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не </w:t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>является правомерным.</w:t>
      </w:r>
      <w:r w:rsidR="00E24F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9D1430" w:rsidRDefault="009D1430" w:rsidP="00CF0A66">
      <w:pPr>
        <w:widowControl/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 указанных обстоятельствах, </w:t>
      </w:r>
      <w:r w:rsidR="003534F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спор о ничтожности решения общего собрания надлежит рассматривать судом в порядке, определенном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частью 6 статьи 46 Ж</w:t>
      </w:r>
      <w:r w:rsidR="003534FA">
        <w:rPr>
          <w:rFonts w:eastAsiaTheme="minorHAnsi" w:cs="Times New Roman"/>
          <w:color w:val="auto"/>
          <w:sz w:val="28"/>
          <w:szCs w:val="28"/>
          <w:lang w:val="ru-RU" w:bidi="ar-SA"/>
        </w:rPr>
        <w:t>илищно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го кодекса Российской Федерации </w:t>
      </w:r>
      <w:r w:rsidR="003534F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(т.е. по иску собственника </w:t>
      </w:r>
      <w:r w:rsidR="003534FA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 xml:space="preserve">помещения в многоквартирном доме).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случае признания судом недействительным решения общего собрания собственников помещений в многоквартирном доме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 выборе управляющей организации </w:t>
      </w:r>
      <w:r w:rsidR="003534F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изменения в реестр вносятся инспекцией 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3534FA">
        <w:rPr>
          <w:rFonts w:eastAsiaTheme="minorHAnsi" w:cs="Times New Roman"/>
          <w:color w:val="auto"/>
          <w:sz w:val="28"/>
          <w:szCs w:val="28"/>
          <w:lang w:val="ru-RU" w:bidi="ar-SA"/>
        </w:rPr>
        <w:t>в соответствии с требованиями части 3.1 статьи 198 Жилищного кодекса Российской Федерации</w:t>
      </w:r>
      <w:r w:rsidR="00CF0A66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305A0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C00E0E" w:rsidRDefault="005B7FC8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1</w:t>
      </w:r>
      <w:r w:rsidR="00652719">
        <w:rPr>
          <w:rFonts w:eastAsiaTheme="minorHAnsi" w:cs="Times New Roman"/>
          <w:color w:val="auto"/>
          <w:sz w:val="28"/>
          <w:szCs w:val="28"/>
          <w:lang w:val="ru-RU" w:bidi="ar-SA"/>
        </w:rPr>
        <w:t>3</w:t>
      </w:r>
      <w:r w:rsidR="000E3F4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</w:t>
      </w:r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Наличие у лицензиата признанной им или подтвержденной вступившим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законную силу судебным актом задолженности перед </w:t>
      </w:r>
      <w:proofErr w:type="spellStart"/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ресурсоснабжающей</w:t>
      </w:r>
      <w:proofErr w:type="spellEnd"/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организацией в размере, равном или превышающем 2 среднемесячные величины обязательств по оплате по договору </w:t>
      </w:r>
      <w:proofErr w:type="spellStart"/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ресурсоснабжения</w:t>
      </w:r>
      <w:proofErr w:type="spellEnd"/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заключенному в целях обеспечения предоставления собственникам и пользователям помещения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многоквартирном доме коммунальной услуги соответствующего вида и (или) приобретения коммунальных ресурсов, потребляемых при использовании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и содержании общего имущества в многоквартирном доме, является грубым нарушением лицензионных требований и основанием для привлечения </w:t>
      </w:r>
      <w:r w:rsidR="00F13F2C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к административной ответственности, предусмотренной частью 3 статьи 14.1.3 </w:t>
      </w:r>
      <w:proofErr w:type="spellStart"/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>КоАП</w:t>
      </w:r>
      <w:proofErr w:type="spellEnd"/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 (</w:t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>№</w:t>
      </w:r>
      <w:r w:rsidR="003F14B1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А28-14412/2019). </w:t>
      </w:r>
      <w:r w:rsidR="00C00E0E">
        <w:rPr>
          <w:rFonts w:eastAsiaTheme="minorHAnsi" w:cs="Times New Roman"/>
          <w:color w:val="auto"/>
          <w:sz w:val="28"/>
          <w:szCs w:val="28"/>
          <w:lang w:val="ru-RU" w:bidi="ar-SA"/>
        </w:rPr>
        <w:t>Следует отметить, что в</w:t>
      </w:r>
      <w:r w:rsidR="0081502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отношении задолженности, призн</w:t>
      </w:r>
      <w:r w:rsidR="00C00E0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анной управляющей организацией, судом с учетом конкретных обстоятельств по делу № А28-6506/2019, </w:t>
      </w:r>
      <w:r w:rsidR="007718F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применен </w:t>
      </w:r>
      <w:r w:rsidR="0081502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срок исковой давности </w:t>
      </w:r>
      <w:r w:rsidR="007718F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привлечения управляющей организации к административной ответственности </w:t>
      </w:r>
      <w:r w:rsidR="00815026">
        <w:rPr>
          <w:rFonts w:eastAsiaTheme="minorHAnsi" w:cs="Times New Roman"/>
          <w:color w:val="auto"/>
          <w:sz w:val="28"/>
          <w:szCs w:val="28"/>
          <w:lang w:val="ru-RU" w:bidi="ar-SA"/>
        </w:rPr>
        <w:t>с момента признания</w:t>
      </w:r>
      <w:r w:rsidR="007718F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задолженности</w:t>
      </w:r>
      <w:r w:rsidR="00C00E0E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2D4CA9" w:rsidRDefault="005B7FC8" w:rsidP="00737474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1</w:t>
      </w:r>
      <w:r w:rsidR="00652719">
        <w:rPr>
          <w:rFonts w:eastAsiaTheme="minorHAnsi" w:cs="Times New Roman"/>
          <w:color w:val="auto"/>
          <w:sz w:val="28"/>
          <w:szCs w:val="28"/>
          <w:lang w:val="ru-RU" w:bidi="ar-SA"/>
        </w:rPr>
        <w:t>4</w:t>
      </w:r>
      <w:r w:rsidR="00877410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Несоблюдение срока расторжения договора управления многоквартирным домом при одностороннем отказе от </w:t>
      </w:r>
      <w:r w:rsidR="00BA4C09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его исполнения. Вторым арбитражным апелляционным судом в постановлении от 28.11.2019 по делу </w:t>
      </w:r>
      <w:r w:rsidR="00891BC8">
        <w:rPr>
          <w:rFonts w:eastAsiaTheme="minorHAnsi" w:cs="Times New Roman"/>
          <w:color w:val="auto"/>
          <w:sz w:val="28"/>
          <w:szCs w:val="28"/>
          <w:lang w:val="ru-RU" w:bidi="ar-SA"/>
        </w:rPr>
        <w:t>№</w:t>
      </w:r>
      <w:r w:rsidR="00BA4C09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А28-6234/2019 </w:t>
      </w:r>
      <w:r w:rsidR="005C4E77" w:rsidRPr="00F42D1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отмечено, что при </w:t>
      </w:r>
      <w:r w:rsidR="005C4E77" w:rsidRPr="00F42D1E">
        <w:rPr>
          <w:rFonts w:cs="Times New Roman"/>
          <w:sz w:val="28"/>
          <w:szCs w:val="28"/>
          <w:lang w:val="ru-RU"/>
        </w:rPr>
        <w:t xml:space="preserve">одностороннем отказе от исполнения договора управления многоквартирным домом и смене способа управления многоквартирным домом (выборе иной управляющей организации) должны учитываться порядок и сроки расторжения ранее действовавших договоров управления. </w:t>
      </w:r>
    </w:p>
    <w:p w:rsidR="00992EA1" w:rsidRPr="00992EA1" w:rsidRDefault="00992EA1" w:rsidP="00B1199A">
      <w:pPr>
        <w:widowControl/>
        <w:tabs>
          <w:tab w:val="left" w:pos="3600"/>
        </w:tabs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1199A" w:rsidRDefault="00A429D6" w:rsidP="00AB2FF8">
      <w:pPr>
        <w:widowControl/>
        <w:tabs>
          <w:tab w:val="left" w:pos="3600"/>
        </w:tabs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992EA1">
        <w:rPr>
          <w:rFonts w:cs="Times New Roman"/>
          <w:sz w:val="28"/>
          <w:szCs w:val="28"/>
          <w:lang w:val="ru-RU"/>
        </w:rPr>
        <w:t xml:space="preserve">В 2019 году </w:t>
      </w:r>
      <w:r w:rsidR="00BD08A4">
        <w:rPr>
          <w:rFonts w:cs="Times New Roman"/>
          <w:sz w:val="28"/>
          <w:szCs w:val="28"/>
          <w:lang w:val="ru-RU"/>
        </w:rPr>
        <w:t xml:space="preserve">в действующее законодательство внесены следующие </w:t>
      </w:r>
      <w:r w:rsidRPr="00992EA1">
        <w:rPr>
          <w:rFonts w:cs="Times New Roman"/>
          <w:sz w:val="28"/>
          <w:szCs w:val="28"/>
          <w:lang w:val="ru-RU"/>
        </w:rPr>
        <w:t>существенны</w:t>
      </w:r>
      <w:r w:rsidR="00BD08A4">
        <w:rPr>
          <w:rFonts w:cs="Times New Roman"/>
          <w:sz w:val="28"/>
          <w:szCs w:val="28"/>
          <w:lang w:val="ru-RU"/>
        </w:rPr>
        <w:t>е</w:t>
      </w:r>
      <w:r w:rsidRPr="00992EA1">
        <w:rPr>
          <w:rFonts w:cs="Times New Roman"/>
          <w:sz w:val="28"/>
          <w:szCs w:val="28"/>
          <w:lang w:val="ru-RU"/>
        </w:rPr>
        <w:t xml:space="preserve"> изменения</w:t>
      </w:r>
      <w:r w:rsidR="00B1199A" w:rsidRPr="00992EA1">
        <w:rPr>
          <w:rFonts w:cs="Times New Roman"/>
          <w:sz w:val="28"/>
          <w:szCs w:val="28"/>
          <w:lang w:val="ru-RU"/>
        </w:rPr>
        <w:t>:</w:t>
      </w:r>
    </w:p>
    <w:p w:rsidR="00992EA1" w:rsidRDefault="00C64EE2" w:rsidP="00AB2FF8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B9643F">
        <w:rPr>
          <w:rFonts w:cs="Times New Roman"/>
          <w:sz w:val="28"/>
          <w:szCs w:val="28"/>
          <w:lang w:val="ru-RU"/>
        </w:rPr>
        <w:t>–</w:t>
      </w:r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статья 14.1.3 </w:t>
      </w:r>
      <w:proofErr w:type="spellStart"/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КоАП</w:t>
      </w:r>
      <w:proofErr w:type="spellEnd"/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 дополнена частью 3: о</w:t>
      </w:r>
      <w:r w:rsidR="000E073B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существление предпринимательской деятельности по управлению многоквартирными домами </w:t>
      </w:r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0E073B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с грубым нарушением лицензионных требований</w:t>
      </w:r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(Федеральный закон от 18.03.2019 № 26-ФЗ «О внесении изменений в Кодекс Российской Федерации </w:t>
      </w:r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  <w:t>об административных правонарушениях»</w:t>
      </w:r>
      <w:r w:rsidR="00014BCE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992EA1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93244F" w:rsidRDefault="0093244F" w:rsidP="00AB2FF8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93244F">
        <w:rPr>
          <w:rFonts w:cs="Times New Roman"/>
          <w:color w:val="auto"/>
          <w:sz w:val="28"/>
          <w:szCs w:val="28"/>
          <w:lang w:val="ru-RU"/>
        </w:rPr>
        <w:t>–</w:t>
      </w:r>
      <w:r w:rsidRPr="0093244F">
        <w:rPr>
          <w:rFonts w:cs="Times New Roman"/>
          <w:color w:val="auto"/>
          <w:sz w:val="28"/>
          <w:szCs w:val="28"/>
          <w:lang w:val="ru-RU"/>
        </w:rPr>
        <w:tab/>
      </w:r>
      <w:hyperlink r:id="rId8" w:history="1">
        <w:r w:rsidR="00FD2D87" w:rsidRPr="0093244F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часть 1 статьи 23.55</w:t>
        </w:r>
      </w:hyperlink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>КоАП</w:t>
      </w:r>
      <w:proofErr w:type="spellEnd"/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РФ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AB2FF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содержащая перечень дел </w:t>
      </w:r>
      <w:r w:rsidR="00AB2FF8">
        <w:rPr>
          <w:rFonts w:eastAsiaTheme="minorHAnsi" w:cs="Times New Roman"/>
          <w:color w:val="auto"/>
          <w:sz w:val="28"/>
          <w:szCs w:val="28"/>
          <w:lang w:val="ru-RU" w:bidi="ar-SA"/>
        </w:rPr>
        <w:br/>
        <w:t xml:space="preserve">об административных правонарушениях, рассмотрение которых осуществляется инспекцией, </w:t>
      </w:r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>дополнена статьями 7.23.3, 9.5.1, 14.1.3 (</w:t>
      </w:r>
      <w:r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Федеральный закон </w:t>
      </w:r>
      <w:r w:rsidR="00AB2FF8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 18.03.2019 № 26-ФЗ «О внесении изменений в Кодекс Российской Федерации </w:t>
      </w:r>
      <w:r w:rsidR="00AB2FF8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об административных правонарушениях»), </w:t>
      </w:r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9.13 (в части уклонения </w:t>
      </w:r>
      <w:r w:rsidR="00AB2FF8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 исполнения требований к обеспечению доступности для инвалидов объектов </w:t>
      </w:r>
      <w:r w:rsidR="00FD2D87"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жилищного фонда)</w:t>
      </w:r>
      <w:r w:rsidRPr="0093244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(Федеральный закон от 18.07.2019 № 180-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ФЗ «О внесении изменений в Кодекс Российской Федерации об административных правонарушениях»)</w:t>
      </w:r>
      <w:r w:rsidR="00AB2FF8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</w:t>
      </w:r>
    </w:p>
    <w:p w:rsidR="005A2C90" w:rsidRPr="00B9643F" w:rsidRDefault="00992EA1" w:rsidP="00AB2FF8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C64EE2" w:rsidRPr="00B9643F">
        <w:rPr>
          <w:rFonts w:cs="Times New Roman"/>
          <w:sz w:val="28"/>
          <w:szCs w:val="28"/>
          <w:lang w:val="ru-RU"/>
        </w:rPr>
        <w:t>–</w:t>
      </w:r>
      <w:r w:rsidR="00C830D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установлен порядок начисления платы за коммунальную услугу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C830D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по отоплению помещений, переустройство которых предусматривает индивидуальный источник тепловой энергии (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постановления Правительства Российской Федерации от 28.12.2018 № 1708 «О внесении изменений в Правила предоставления коммунальных услуг собственникам и пользователям помещений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  <w:t>в многоквартирных домах и жилых домов по вопросу предоставления коммунальной услуги по отоплению в многоквартирном доме», от 23.02.2019 № 184 «О внесении изменений в Правила предоставления коммунальных услуг собственникам и пользователям помещений в многоквартирных домах и жилых домов»);</w:t>
      </w:r>
    </w:p>
    <w:p w:rsidR="00BE5300" w:rsidRPr="00B9643F" w:rsidRDefault="00BE5300" w:rsidP="00AB2FF8">
      <w:pPr>
        <w:widowControl/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B9643F">
        <w:rPr>
          <w:rFonts w:cs="Times New Roman"/>
          <w:sz w:val="28"/>
          <w:szCs w:val="28"/>
          <w:lang w:val="ru-RU"/>
        </w:rPr>
        <w:t>–</w:t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</w:t>
      </w:r>
      <w:r w:rsidR="008E5146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пределены сведения, необходимые для начисления платы за коммунальные услуги, предоставление которых осуществляется </w:t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адрес </w:t>
      </w:r>
      <w:proofErr w:type="spellStart"/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ресурсоснабжающих</w:t>
      </w:r>
      <w:proofErr w:type="spellEnd"/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организаций, приступающих к предоставлению коммунальной услуги (постановление Правительства Российской Федерации от 13.07.2019 № 897 </w:t>
      </w:r>
      <w:r w:rsid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«О внесении изменений в некоторые акты Правительства Российской Федерации</w:t>
      </w:r>
      <w:r w:rsid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 вопросу договорных отношений между собственниками помещений </w:t>
      </w:r>
      <w:r w:rsid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многоквартирных домах и </w:t>
      </w:r>
      <w:proofErr w:type="spellStart"/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ресурсоснабжающими</w:t>
      </w:r>
      <w:proofErr w:type="spellEnd"/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организациями»</w:t>
      </w:r>
      <w:r w:rsidR="00B9643F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(далее – Постановление № 897)</w:t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:rsidR="00BE5300" w:rsidRPr="00B9643F" w:rsidRDefault="00B9643F" w:rsidP="00AB2FF8">
      <w:pPr>
        <w:widowControl/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B9643F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E530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утверждена форма типового договора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</w:t>
      </w:r>
      <w:r w:rsidR="00BE530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теплоснабжения, в том числе поставки твердого топлива при наличии печного отопления) (</w:t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Постановление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№ 897);</w:t>
      </w:r>
      <w:r w:rsidR="00BE530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792BF2" w:rsidRPr="00B9643F" w:rsidRDefault="00B80124" w:rsidP="00B80124">
      <w:pPr>
        <w:widowControl/>
        <w:tabs>
          <w:tab w:val="left" w:pos="709"/>
          <w:tab w:val="left" w:pos="993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C64EE2" w:rsidRPr="00B9643F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у товарищества собственников жилья</w:t>
      </w:r>
      <w:r w:rsidR="00C64EE2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(товарищества собственников недвижимости)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жилищного, жилищно-строительного кооператива </w:t>
      </w:r>
      <w:r w:rsidR="00B9643F">
        <w:rPr>
          <w:rFonts w:eastAsiaTheme="minorHAnsi" w:cs="Times New Roman"/>
          <w:color w:val="auto"/>
          <w:sz w:val="28"/>
          <w:szCs w:val="28"/>
          <w:lang w:val="ru-RU" w:bidi="ar-SA"/>
        </w:rPr>
        <w:t>возникла</w:t>
      </w:r>
      <w:r w:rsidR="00B9643F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обязанност</w:t>
      </w:r>
      <w:r w:rsid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ь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по предоставлению в инспекцию уведомления о начале осуществления деятельности по управлению многоквартирным домом</w:t>
      </w:r>
      <w:r w:rsidR="00792BF2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а также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сведений </w:t>
      </w:r>
      <w:r w:rsidR="00014BCE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br/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 заключении </w:t>
      </w:r>
      <w:r w:rsidR="00792BF2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(прекращении или расторжении) </w:t>
      </w:r>
      <w:r w:rsidR="005A2C90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договора управления многоквартирным домом</w:t>
      </w:r>
      <w:r w:rsidR="00792BF2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(Федеральный закон от 02.12.2019 № 390-ФЗ «О внесении изменений в Жилищный кодекс Российской Федерации»</w:t>
      </w:r>
      <w:r w:rsidR="00014BCE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792BF2" w:rsidRPr="00B9643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</w:t>
      </w:r>
    </w:p>
    <w:p w:rsidR="0073796A" w:rsidRDefault="0073796A" w:rsidP="00792BF2">
      <w:pPr>
        <w:widowControl/>
        <w:tabs>
          <w:tab w:val="left" w:pos="3600"/>
        </w:tabs>
        <w:suppressAutoHyphens w:val="0"/>
        <w:autoSpaceDE w:val="0"/>
        <w:autoSpaceDN w:val="0"/>
        <w:adjustRightInd w:val="0"/>
        <w:spacing w:line="360" w:lineRule="exact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</w:t>
      </w:r>
    </w:p>
    <w:p w:rsidR="001B431D" w:rsidRDefault="001B431D" w:rsidP="007C07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1B431D" w:rsidRDefault="001B431D" w:rsidP="007C07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1B431D" w:rsidRDefault="001B431D" w:rsidP="007C07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1643C2" w:rsidRPr="001643C2" w:rsidRDefault="0073796A" w:rsidP="007C077A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2"/>
          <w:szCs w:val="22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</w:p>
    <w:p w:rsidR="001A2060" w:rsidRPr="001643C2" w:rsidRDefault="001A2060" w:rsidP="007C077A">
      <w:pPr>
        <w:ind w:firstLine="708"/>
        <w:rPr>
          <w:lang w:val="ru-RU"/>
        </w:rPr>
      </w:pPr>
    </w:p>
    <w:sectPr w:rsidR="001A2060" w:rsidRPr="001643C2" w:rsidSect="00F42D1E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4F" w:rsidRDefault="0093244F" w:rsidP="00F42D1E">
      <w:r>
        <w:separator/>
      </w:r>
    </w:p>
  </w:endnote>
  <w:endnote w:type="continuationSeparator" w:id="1">
    <w:p w:rsidR="0093244F" w:rsidRDefault="0093244F" w:rsidP="00F4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4F" w:rsidRDefault="0093244F" w:rsidP="00F42D1E">
      <w:r>
        <w:separator/>
      </w:r>
    </w:p>
  </w:footnote>
  <w:footnote w:type="continuationSeparator" w:id="1">
    <w:p w:rsidR="0093244F" w:rsidRDefault="0093244F" w:rsidP="00F4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06141"/>
      <w:docPartObj>
        <w:docPartGallery w:val="Page Numbers (Top of Page)"/>
        <w:docPartUnique/>
      </w:docPartObj>
    </w:sdtPr>
    <w:sdtContent>
      <w:p w:rsidR="0093244F" w:rsidRDefault="0093244F">
        <w:pPr>
          <w:pStyle w:val="a9"/>
          <w:jc w:val="center"/>
        </w:pPr>
        <w:fldSimple w:instr=" PAGE   \* MERGEFORMAT ">
          <w:r w:rsidR="00B80124">
            <w:rPr>
              <w:noProof/>
            </w:rPr>
            <w:t>8</w:t>
          </w:r>
        </w:fldSimple>
      </w:p>
    </w:sdtContent>
  </w:sdt>
  <w:p w:rsidR="0093244F" w:rsidRDefault="009324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27E"/>
    <w:multiLevelType w:val="hybridMultilevel"/>
    <w:tmpl w:val="8564CD2C"/>
    <w:lvl w:ilvl="0" w:tplc="0520D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37DAF"/>
    <w:multiLevelType w:val="hybridMultilevel"/>
    <w:tmpl w:val="B992A6CC"/>
    <w:lvl w:ilvl="0" w:tplc="653C395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B91C38"/>
    <w:multiLevelType w:val="hybridMultilevel"/>
    <w:tmpl w:val="7FF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E85"/>
    <w:multiLevelType w:val="hybridMultilevel"/>
    <w:tmpl w:val="AB24FB86"/>
    <w:lvl w:ilvl="0" w:tplc="37F4ED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A0367B"/>
    <w:multiLevelType w:val="hybridMultilevel"/>
    <w:tmpl w:val="E32805B6"/>
    <w:lvl w:ilvl="0" w:tplc="C2723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340CAF"/>
    <w:multiLevelType w:val="hybridMultilevel"/>
    <w:tmpl w:val="CDE2D034"/>
    <w:lvl w:ilvl="0" w:tplc="4B4E6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A5"/>
    <w:rsid w:val="00000CDE"/>
    <w:rsid w:val="0000121E"/>
    <w:rsid w:val="00003252"/>
    <w:rsid w:val="000035B0"/>
    <w:rsid w:val="00003B91"/>
    <w:rsid w:val="0001004D"/>
    <w:rsid w:val="00010B8A"/>
    <w:rsid w:val="00014BCE"/>
    <w:rsid w:val="00016FCC"/>
    <w:rsid w:val="000247BF"/>
    <w:rsid w:val="00027C01"/>
    <w:rsid w:val="000322EE"/>
    <w:rsid w:val="000353A6"/>
    <w:rsid w:val="00036380"/>
    <w:rsid w:val="0004167B"/>
    <w:rsid w:val="00046403"/>
    <w:rsid w:val="00047A6B"/>
    <w:rsid w:val="00050455"/>
    <w:rsid w:val="00063C2E"/>
    <w:rsid w:val="000640C3"/>
    <w:rsid w:val="000676E9"/>
    <w:rsid w:val="000726B6"/>
    <w:rsid w:val="00076452"/>
    <w:rsid w:val="0008559B"/>
    <w:rsid w:val="00085DF0"/>
    <w:rsid w:val="00086E26"/>
    <w:rsid w:val="00095EA0"/>
    <w:rsid w:val="000A4253"/>
    <w:rsid w:val="000B20FE"/>
    <w:rsid w:val="000B3127"/>
    <w:rsid w:val="000C26CB"/>
    <w:rsid w:val="000C2B00"/>
    <w:rsid w:val="000C423C"/>
    <w:rsid w:val="000C434C"/>
    <w:rsid w:val="000C47C4"/>
    <w:rsid w:val="000C51EB"/>
    <w:rsid w:val="000D16E4"/>
    <w:rsid w:val="000D7FC8"/>
    <w:rsid w:val="000E073B"/>
    <w:rsid w:val="000E1C56"/>
    <w:rsid w:val="000E3F41"/>
    <w:rsid w:val="000E4A43"/>
    <w:rsid w:val="000E6CE5"/>
    <w:rsid w:val="000E79DC"/>
    <w:rsid w:val="000F0618"/>
    <w:rsid w:val="000F1F69"/>
    <w:rsid w:val="001104E0"/>
    <w:rsid w:val="00110752"/>
    <w:rsid w:val="001137D9"/>
    <w:rsid w:val="00121851"/>
    <w:rsid w:val="00122D3E"/>
    <w:rsid w:val="001264E8"/>
    <w:rsid w:val="00127D1F"/>
    <w:rsid w:val="00136031"/>
    <w:rsid w:val="001404B6"/>
    <w:rsid w:val="00143B6D"/>
    <w:rsid w:val="00143E92"/>
    <w:rsid w:val="001624C4"/>
    <w:rsid w:val="001643C2"/>
    <w:rsid w:val="00173731"/>
    <w:rsid w:val="00175C20"/>
    <w:rsid w:val="00180BDF"/>
    <w:rsid w:val="001873A4"/>
    <w:rsid w:val="00187D87"/>
    <w:rsid w:val="001A098B"/>
    <w:rsid w:val="001A1743"/>
    <w:rsid w:val="001A2060"/>
    <w:rsid w:val="001A3DD2"/>
    <w:rsid w:val="001A524A"/>
    <w:rsid w:val="001B431D"/>
    <w:rsid w:val="001C39F1"/>
    <w:rsid w:val="001C3CCF"/>
    <w:rsid w:val="001C5C25"/>
    <w:rsid w:val="001C5E7C"/>
    <w:rsid w:val="001C78D8"/>
    <w:rsid w:val="001D1D68"/>
    <w:rsid w:val="001D24C5"/>
    <w:rsid w:val="001E70EA"/>
    <w:rsid w:val="001F0827"/>
    <w:rsid w:val="001F276F"/>
    <w:rsid w:val="00203E6D"/>
    <w:rsid w:val="00206124"/>
    <w:rsid w:val="0021162D"/>
    <w:rsid w:val="00211FF6"/>
    <w:rsid w:val="00215105"/>
    <w:rsid w:val="00220372"/>
    <w:rsid w:val="0022318B"/>
    <w:rsid w:val="00226285"/>
    <w:rsid w:val="0023190B"/>
    <w:rsid w:val="002422DE"/>
    <w:rsid w:val="00244DB9"/>
    <w:rsid w:val="00246166"/>
    <w:rsid w:val="00252334"/>
    <w:rsid w:val="00260031"/>
    <w:rsid w:val="00263188"/>
    <w:rsid w:val="0026402C"/>
    <w:rsid w:val="00265051"/>
    <w:rsid w:val="00265850"/>
    <w:rsid w:val="0026595B"/>
    <w:rsid w:val="00280281"/>
    <w:rsid w:val="00281306"/>
    <w:rsid w:val="00292381"/>
    <w:rsid w:val="00292F47"/>
    <w:rsid w:val="00293FE0"/>
    <w:rsid w:val="002A3732"/>
    <w:rsid w:val="002A3D79"/>
    <w:rsid w:val="002B2905"/>
    <w:rsid w:val="002B29CE"/>
    <w:rsid w:val="002B2B73"/>
    <w:rsid w:val="002B4007"/>
    <w:rsid w:val="002C0595"/>
    <w:rsid w:val="002C2BAC"/>
    <w:rsid w:val="002C2CEF"/>
    <w:rsid w:val="002C4D14"/>
    <w:rsid w:val="002C6279"/>
    <w:rsid w:val="002D4CA9"/>
    <w:rsid w:val="002E0DD6"/>
    <w:rsid w:val="002F3E7A"/>
    <w:rsid w:val="003049BB"/>
    <w:rsid w:val="00305A08"/>
    <w:rsid w:val="003105F1"/>
    <w:rsid w:val="0031492B"/>
    <w:rsid w:val="00317E0C"/>
    <w:rsid w:val="00321544"/>
    <w:rsid w:val="003222B3"/>
    <w:rsid w:val="00322680"/>
    <w:rsid w:val="003226DB"/>
    <w:rsid w:val="003308E1"/>
    <w:rsid w:val="00334DAE"/>
    <w:rsid w:val="0034009A"/>
    <w:rsid w:val="003534FA"/>
    <w:rsid w:val="003577A8"/>
    <w:rsid w:val="00360A11"/>
    <w:rsid w:val="00364AE3"/>
    <w:rsid w:val="003654D8"/>
    <w:rsid w:val="00374DB7"/>
    <w:rsid w:val="003750B2"/>
    <w:rsid w:val="00377917"/>
    <w:rsid w:val="00380471"/>
    <w:rsid w:val="00382F75"/>
    <w:rsid w:val="00390F22"/>
    <w:rsid w:val="00393D34"/>
    <w:rsid w:val="003A3EBA"/>
    <w:rsid w:val="003A7571"/>
    <w:rsid w:val="003B20A1"/>
    <w:rsid w:val="003B3225"/>
    <w:rsid w:val="003B3E1B"/>
    <w:rsid w:val="003B52AE"/>
    <w:rsid w:val="003C0694"/>
    <w:rsid w:val="003C2BB4"/>
    <w:rsid w:val="003C56CC"/>
    <w:rsid w:val="003C7204"/>
    <w:rsid w:val="003D3E92"/>
    <w:rsid w:val="003D6A1B"/>
    <w:rsid w:val="003E7CA0"/>
    <w:rsid w:val="003F14B1"/>
    <w:rsid w:val="003F2B52"/>
    <w:rsid w:val="003F537C"/>
    <w:rsid w:val="003F555A"/>
    <w:rsid w:val="004006EB"/>
    <w:rsid w:val="00400DB0"/>
    <w:rsid w:val="004100EB"/>
    <w:rsid w:val="00422F1D"/>
    <w:rsid w:val="00426703"/>
    <w:rsid w:val="0043439B"/>
    <w:rsid w:val="0044085B"/>
    <w:rsid w:val="00442FFD"/>
    <w:rsid w:val="0044322F"/>
    <w:rsid w:val="00443948"/>
    <w:rsid w:val="00453B23"/>
    <w:rsid w:val="00453F99"/>
    <w:rsid w:val="00456610"/>
    <w:rsid w:val="00456A46"/>
    <w:rsid w:val="0046118B"/>
    <w:rsid w:val="004667C6"/>
    <w:rsid w:val="00474025"/>
    <w:rsid w:val="0047526A"/>
    <w:rsid w:val="00475782"/>
    <w:rsid w:val="00475A5B"/>
    <w:rsid w:val="00480E83"/>
    <w:rsid w:val="00481310"/>
    <w:rsid w:val="00493048"/>
    <w:rsid w:val="00493362"/>
    <w:rsid w:val="004A13B3"/>
    <w:rsid w:val="004B127A"/>
    <w:rsid w:val="004B1C32"/>
    <w:rsid w:val="004B3D76"/>
    <w:rsid w:val="004B5ACA"/>
    <w:rsid w:val="004C6E6B"/>
    <w:rsid w:val="004C7BA5"/>
    <w:rsid w:val="004D3797"/>
    <w:rsid w:val="004D5C85"/>
    <w:rsid w:val="004D7397"/>
    <w:rsid w:val="004E5A2B"/>
    <w:rsid w:val="00500CF4"/>
    <w:rsid w:val="00503C81"/>
    <w:rsid w:val="005044E3"/>
    <w:rsid w:val="00504F34"/>
    <w:rsid w:val="00506988"/>
    <w:rsid w:val="005116AB"/>
    <w:rsid w:val="005162FC"/>
    <w:rsid w:val="00520E0F"/>
    <w:rsid w:val="00521F13"/>
    <w:rsid w:val="00522057"/>
    <w:rsid w:val="005241BE"/>
    <w:rsid w:val="00530D93"/>
    <w:rsid w:val="00532F7B"/>
    <w:rsid w:val="00535DCB"/>
    <w:rsid w:val="00537EFA"/>
    <w:rsid w:val="00544232"/>
    <w:rsid w:val="00544C34"/>
    <w:rsid w:val="00555039"/>
    <w:rsid w:val="00561CA5"/>
    <w:rsid w:val="00572879"/>
    <w:rsid w:val="005741EF"/>
    <w:rsid w:val="005939CD"/>
    <w:rsid w:val="00597655"/>
    <w:rsid w:val="005A2C90"/>
    <w:rsid w:val="005B6BA9"/>
    <w:rsid w:val="005B6D89"/>
    <w:rsid w:val="005B7FC8"/>
    <w:rsid w:val="005C4E77"/>
    <w:rsid w:val="005D1D9E"/>
    <w:rsid w:val="005D2B77"/>
    <w:rsid w:val="005E3AFE"/>
    <w:rsid w:val="005E61BF"/>
    <w:rsid w:val="005E7A2E"/>
    <w:rsid w:val="005F439D"/>
    <w:rsid w:val="005F4BE4"/>
    <w:rsid w:val="005F7F92"/>
    <w:rsid w:val="00605024"/>
    <w:rsid w:val="00606465"/>
    <w:rsid w:val="00606C99"/>
    <w:rsid w:val="00607BDF"/>
    <w:rsid w:val="00620E26"/>
    <w:rsid w:val="006212E9"/>
    <w:rsid w:val="0062272E"/>
    <w:rsid w:val="00624E8F"/>
    <w:rsid w:val="00630E81"/>
    <w:rsid w:val="00640D55"/>
    <w:rsid w:val="006476E3"/>
    <w:rsid w:val="00651753"/>
    <w:rsid w:val="00652719"/>
    <w:rsid w:val="00653303"/>
    <w:rsid w:val="00660B71"/>
    <w:rsid w:val="00661D09"/>
    <w:rsid w:val="006676B5"/>
    <w:rsid w:val="00670159"/>
    <w:rsid w:val="006707D4"/>
    <w:rsid w:val="00673715"/>
    <w:rsid w:val="00677793"/>
    <w:rsid w:val="006813E7"/>
    <w:rsid w:val="0068738B"/>
    <w:rsid w:val="0069314D"/>
    <w:rsid w:val="00693974"/>
    <w:rsid w:val="00693C42"/>
    <w:rsid w:val="00695F2C"/>
    <w:rsid w:val="006A0BE8"/>
    <w:rsid w:val="006A62F1"/>
    <w:rsid w:val="006B1341"/>
    <w:rsid w:val="006B1431"/>
    <w:rsid w:val="006C685D"/>
    <w:rsid w:val="006C7085"/>
    <w:rsid w:val="006D1459"/>
    <w:rsid w:val="006D2111"/>
    <w:rsid w:val="006D291C"/>
    <w:rsid w:val="006D2AAE"/>
    <w:rsid w:val="006D2F88"/>
    <w:rsid w:val="006D3141"/>
    <w:rsid w:val="006D502F"/>
    <w:rsid w:val="006D7EF3"/>
    <w:rsid w:val="006E10D2"/>
    <w:rsid w:val="006E1A99"/>
    <w:rsid w:val="006E6B65"/>
    <w:rsid w:val="006E7559"/>
    <w:rsid w:val="006F14D9"/>
    <w:rsid w:val="006F572E"/>
    <w:rsid w:val="00700752"/>
    <w:rsid w:val="007026A8"/>
    <w:rsid w:val="00710868"/>
    <w:rsid w:val="0071301B"/>
    <w:rsid w:val="00725743"/>
    <w:rsid w:val="007257E0"/>
    <w:rsid w:val="00726663"/>
    <w:rsid w:val="00734B89"/>
    <w:rsid w:val="00734DC4"/>
    <w:rsid w:val="0073610E"/>
    <w:rsid w:val="00737474"/>
    <w:rsid w:val="0073796A"/>
    <w:rsid w:val="00740E40"/>
    <w:rsid w:val="007413DE"/>
    <w:rsid w:val="00746939"/>
    <w:rsid w:val="00752BA9"/>
    <w:rsid w:val="00754567"/>
    <w:rsid w:val="007554A5"/>
    <w:rsid w:val="00755637"/>
    <w:rsid w:val="00761BEE"/>
    <w:rsid w:val="007654BB"/>
    <w:rsid w:val="0076706F"/>
    <w:rsid w:val="00771128"/>
    <w:rsid w:val="007718F1"/>
    <w:rsid w:val="0077266D"/>
    <w:rsid w:val="00774D10"/>
    <w:rsid w:val="007839B8"/>
    <w:rsid w:val="00787D19"/>
    <w:rsid w:val="00792A96"/>
    <w:rsid w:val="00792BF2"/>
    <w:rsid w:val="00797019"/>
    <w:rsid w:val="00797917"/>
    <w:rsid w:val="00797E88"/>
    <w:rsid w:val="007A74D2"/>
    <w:rsid w:val="007C00A7"/>
    <w:rsid w:val="007C077A"/>
    <w:rsid w:val="007C1B64"/>
    <w:rsid w:val="007C43EC"/>
    <w:rsid w:val="007C4DBA"/>
    <w:rsid w:val="007D21BB"/>
    <w:rsid w:val="007E21A8"/>
    <w:rsid w:val="007E4874"/>
    <w:rsid w:val="007F61C5"/>
    <w:rsid w:val="00801932"/>
    <w:rsid w:val="00810339"/>
    <w:rsid w:val="00814558"/>
    <w:rsid w:val="00815026"/>
    <w:rsid w:val="0081508A"/>
    <w:rsid w:val="00816EFC"/>
    <w:rsid w:val="008272C0"/>
    <w:rsid w:val="00827E6C"/>
    <w:rsid w:val="00835FEF"/>
    <w:rsid w:val="00845E1D"/>
    <w:rsid w:val="008477AB"/>
    <w:rsid w:val="00851EFE"/>
    <w:rsid w:val="00861D8B"/>
    <w:rsid w:val="008703A2"/>
    <w:rsid w:val="00874634"/>
    <w:rsid w:val="00877410"/>
    <w:rsid w:val="0088370A"/>
    <w:rsid w:val="00891BC8"/>
    <w:rsid w:val="00896DC8"/>
    <w:rsid w:val="008A272F"/>
    <w:rsid w:val="008A2CDF"/>
    <w:rsid w:val="008A60BF"/>
    <w:rsid w:val="008A63BF"/>
    <w:rsid w:val="008A730C"/>
    <w:rsid w:val="008B0246"/>
    <w:rsid w:val="008B1207"/>
    <w:rsid w:val="008B361D"/>
    <w:rsid w:val="008C271A"/>
    <w:rsid w:val="008C360D"/>
    <w:rsid w:val="008C673C"/>
    <w:rsid w:val="008C75D5"/>
    <w:rsid w:val="008D4461"/>
    <w:rsid w:val="008E0C37"/>
    <w:rsid w:val="008E5146"/>
    <w:rsid w:val="008F0BDE"/>
    <w:rsid w:val="008F4D3B"/>
    <w:rsid w:val="008F5817"/>
    <w:rsid w:val="009018FE"/>
    <w:rsid w:val="0091075C"/>
    <w:rsid w:val="00920729"/>
    <w:rsid w:val="00920AB3"/>
    <w:rsid w:val="00920C97"/>
    <w:rsid w:val="00921E88"/>
    <w:rsid w:val="009267A1"/>
    <w:rsid w:val="009300F3"/>
    <w:rsid w:val="0093244F"/>
    <w:rsid w:val="00943C5F"/>
    <w:rsid w:val="009440D5"/>
    <w:rsid w:val="00944995"/>
    <w:rsid w:val="00947BD0"/>
    <w:rsid w:val="0096486C"/>
    <w:rsid w:val="009648AB"/>
    <w:rsid w:val="00966347"/>
    <w:rsid w:val="00973C8E"/>
    <w:rsid w:val="00981D81"/>
    <w:rsid w:val="0098331E"/>
    <w:rsid w:val="009836CE"/>
    <w:rsid w:val="00986104"/>
    <w:rsid w:val="009902E1"/>
    <w:rsid w:val="0099157A"/>
    <w:rsid w:val="00991B0C"/>
    <w:rsid w:val="00992EA1"/>
    <w:rsid w:val="0099510A"/>
    <w:rsid w:val="009A765B"/>
    <w:rsid w:val="009B121F"/>
    <w:rsid w:val="009B311B"/>
    <w:rsid w:val="009B52F9"/>
    <w:rsid w:val="009B6E38"/>
    <w:rsid w:val="009B7B23"/>
    <w:rsid w:val="009C673B"/>
    <w:rsid w:val="009D1430"/>
    <w:rsid w:val="009E1B64"/>
    <w:rsid w:val="009E3288"/>
    <w:rsid w:val="009E34C5"/>
    <w:rsid w:val="009E4E30"/>
    <w:rsid w:val="009E70F8"/>
    <w:rsid w:val="009E7A53"/>
    <w:rsid w:val="009F1EF8"/>
    <w:rsid w:val="009F27E2"/>
    <w:rsid w:val="00A06ABA"/>
    <w:rsid w:val="00A1001B"/>
    <w:rsid w:val="00A148C1"/>
    <w:rsid w:val="00A24B7F"/>
    <w:rsid w:val="00A259A6"/>
    <w:rsid w:val="00A307C3"/>
    <w:rsid w:val="00A33B1B"/>
    <w:rsid w:val="00A36340"/>
    <w:rsid w:val="00A429D6"/>
    <w:rsid w:val="00A56F5C"/>
    <w:rsid w:val="00A57384"/>
    <w:rsid w:val="00A61CCD"/>
    <w:rsid w:val="00A62364"/>
    <w:rsid w:val="00A70098"/>
    <w:rsid w:val="00A73EBA"/>
    <w:rsid w:val="00A92416"/>
    <w:rsid w:val="00A92AF3"/>
    <w:rsid w:val="00A966FE"/>
    <w:rsid w:val="00AA5A2A"/>
    <w:rsid w:val="00AA5D18"/>
    <w:rsid w:val="00AB0856"/>
    <w:rsid w:val="00AB2FF8"/>
    <w:rsid w:val="00AB479C"/>
    <w:rsid w:val="00AB5B5D"/>
    <w:rsid w:val="00AC1822"/>
    <w:rsid w:val="00AC404B"/>
    <w:rsid w:val="00AC52FA"/>
    <w:rsid w:val="00AD032A"/>
    <w:rsid w:val="00AD06AC"/>
    <w:rsid w:val="00AD2712"/>
    <w:rsid w:val="00AD31F0"/>
    <w:rsid w:val="00AD47B8"/>
    <w:rsid w:val="00AD5096"/>
    <w:rsid w:val="00AE688F"/>
    <w:rsid w:val="00AF3407"/>
    <w:rsid w:val="00AF7C52"/>
    <w:rsid w:val="00B05EB8"/>
    <w:rsid w:val="00B1199A"/>
    <w:rsid w:val="00B30F3A"/>
    <w:rsid w:val="00B421B8"/>
    <w:rsid w:val="00B4264A"/>
    <w:rsid w:val="00B42B82"/>
    <w:rsid w:val="00B50F90"/>
    <w:rsid w:val="00B51E9E"/>
    <w:rsid w:val="00B53275"/>
    <w:rsid w:val="00B570B2"/>
    <w:rsid w:val="00B636FF"/>
    <w:rsid w:val="00B761A0"/>
    <w:rsid w:val="00B80124"/>
    <w:rsid w:val="00B878BE"/>
    <w:rsid w:val="00B9643F"/>
    <w:rsid w:val="00B972F5"/>
    <w:rsid w:val="00B97506"/>
    <w:rsid w:val="00BA4C09"/>
    <w:rsid w:val="00BB2FCD"/>
    <w:rsid w:val="00BB35F0"/>
    <w:rsid w:val="00BB66BF"/>
    <w:rsid w:val="00BC2367"/>
    <w:rsid w:val="00BC4B21"/>
    <w:rsid w:val="00BC5733"/>
    <w:rsid w:val="00BD08A4"/>
    <w:rsid w:val="00BD11FA"/>
    <w:rsid w:val="00BD5798"/>
    <w:rsid w:val="00BE4395"/>
    <w:rsid w:val="00BE4D90"/>
    <w:rsid w:val="00BE5300"/>
    <w:rsid w:val="00BE631E"/>
    <w:rsid w:val="00BF7FE5"/>
    <w:rsid w:val="00C00E0E"/>
    <w:rsid w:val="00C01B1A"/>
    <w:rsid w:val="00C07762"/>
    <w:rsid w:val="00C102CD"/>
    <w:rsid w:val="00C15E67"/>
    <w:rsid w:val="00C1706F"/>
    <w:rsid w:val="00C211DC"/>
    <w:rsid w:val="00C235B2"/>
    <w:rsid w:val="00C266D1"/>
    <w:rsid w:val="00C26715"/>
    <w:rsid w:val="00C437C4"/>
    <w:rsid w:val="00C457DF"/>
    <w:rsid w:val="00C45FD7"/>
    <w:rsid w:val="00C54185"/>
    <w:rsid w:val="00C57B9D"/>
    <w:rsid w:val="00C6032A"/>
    <w:rsid w:val="00C60A64"/>
    <w:rsid w:val="00C62749"/>
    <w:rsid w:val="00C64EE2"/>
    <w:rsid w:val="00C673D5"/>
    <w:rsid w:val="00C7748C"/>
    <w:rsid w:val="00C77785"/>
    <w:rsid w:val="00C80853"/>
    <w:rsid w:val="00C830D0"/>
    <w:rsid w:val="00C8719C"/>
    <w:rsid w:val="00C91966"/>
    <w:rsid w:val="00C93E76"/>
    <w:rsid w:val="00CA4FC3"/>
    <w:rsid w:val="00CA6134"/>
    <w:rsid w:val="00CB6E96"/>
    <w:rsid w:val="00CC43E5"/>
    <w:rsid w:val="00CC457E"/>
    <w:rsid w:val="00CC75E7"/>
    <w:rsid w:val="00CD33C8"/>
    <w:rsid w:val="00CD6693"/>
    <w:rsid w:val="00CE19CA"/>
    <w:rsid w:val="00CE30B6"/>
    <w:rsid w:val="00CF0A66"/>
    <w:rsid w:val="00CF2E63"/>
    <w:rsid w:val="00CF5A3F"/>
    <w:rsid w:val="00CF5B3E"/>
    <w:rsid w:val="00D11341"/>
    <w:rsid w:val="00D226C1"/>
    <w:rsid w:val="00D232CA"/>
    <w:rsid w:val="00D25BAC"/>
    <w:rsid w:val="00D40433"/>
    <w:rsid w:val="00D51439"/>
    <w:rsid w:val="00D6012B"/>
    <w:rsid w:val="00D625C3"/>
    <w:rsid w:val="00D628F0"/>
    <w:rsid w:val="00D636B9"/>
    <w:rsid w:val="00D720D6"/>
    <w:rsid w:val="00D93B06"/>
    <w:rsid w:val="00D9553C"/>
    <w:rsid w:val="00D96AA9"/>
    <w:rsid w:val="00DA7C48"/>
    <w:rsid w:val="00DB37E7"/>
    <w:rsid w:val="00DB3855"/>
    <w:rsid w:val="00DB5784"/>
    <w:rsid w:val="00DC17C5"/>
    <w:rsid w:val="00DC2660"/>
    <w:rsid w:val="00DC643A"/>
    <w:rsid w:val="00DC71D3"/>
    <w:rsid w:val="00DD11F4"/>
    <w:rsid w:val="00DD2A39"/>
    <w:rsid w:val="00DD3DD3"/>
    <w:rsid w:val="00DD7B3E"/>
    <w:rsid w:val="00DE2BD7"/>
    <w:rsid w:val="00DE7406"/>
    <w:rsid w:val="00DE7D2E"/>
    <w:rsid w:val="00DF08BC"/>
    <w:rsid w:val="00DF0AC4"/>
    <w:rsid w:val="00DF4071"/>
    <w:rsid w:val="00E106F7"/>
    <w:rsid w:val="00E11D14"/>
    <w:rsid w:val="00E123E1"/>
    <w:rsid w:val="00E13E27"/>
    <w:rsid w:val="00E15854"/>
    <w:rsid w:val="00E2316A"/>
    <w:rsid w:val="00E24FC7"/>
    <w:rsid w:val="00E3716D"/>
    <w:rsid w:val="00E37C4D"/>
    <w:rsid w:val="00E46DE1"/>
    <w:rsid w:val="00E50332"/>
    <w:rsid w:val="00E52EE7"/>
    <w:rsid w:val="00E57B25"/>
    <w:rsid w:val="00E64DA5"/>
    <w:rsid w:val="00E660E9"/>
    <w:rsid w:val="00E67165"/>
    <w:rsid w:val="00E713A8"/>
    <w:rsid w:val="00E7152D"/>
    <w:rsid w:val="00E7209B"/>
    <w:rsid w:val="00E7382F"/>
    <w:rsid w:val="00E74170"/>
    <w:rsid w:val="00E832B4"/>
    <w:rsid w:val="00E84E6F"/>
    <w:rsid w:val="00E90548"/>
    <w:rsid w:val="00E9102F"/>
    <w:rsid w:val="00E925E7"/>
    <w:rsid w:val="00EA4523"/>
    <w:rsid w:val="00EA5AFB"/>
    <w:rsid w:val="00EA7F8B"/>
    <w:rsid w:val="00EB05AF"/>
    <w:rsid w:val="00EB39E8"/>
    <w:rsid w:val="00ED14D1"/>
    <w:rsid w:val="00ED26B8"/>
    <w:rsid w:val="00EE60FD"/>
    <w:rsid w:val="00EE6E7A"/>
    <w:rsid w:val="00EF4E27"/>
    <w:rsid w:val="00EF5EC4"/>
    <w:rsid w:val="00F0078B"/>
    <w:rsid w:val="00F01696"/>
    <w:rsid w:val="00F029B7"/>
    <w:rsid w:val="00F03FA9"/>
    <w:rsid w:val="00F0509E"/>
    <w:rsid w:val="00F05B73"/>
    <w:rsid w:val="00F06B45"/>
    <w:rsid w:val="00F10D4B"/>
    <w:rsid w:val="00F13F2C"/>
    <w:rsid w:val="00F17AE3"/>
    <w:rsid w:val="00F42D1E"/>
    <w:rsid w:val="00F44487"/>
    <w:rsid w:val="00F513B8"/>
    <w:rsid w:val="00F5310C"/>
    <w:rsid w:val="00F64668"/>
    <w:rsid w:val="00F72D5D"/>
    <w:rsid w:val="00F82EB7"/>
    <w:rsid w:val="00F97AA0"/>
    <w:rsid w:val="00FA0119"/>
    <w:rsid w:val="00FA07F5"/>
    <w:rsid w:val="00FC020F"/>
    <w:rsid w:val="00FC2911"/>
    <w:rsid w:val="00FC7CD8"/>
    <w:rsid w:val="00FD1F59"/>
    <w:rsid w:val="00FD2D87"/>
    <w:rsid w:val="00FD47D4"/>
    <w:rsid w:val="00FD5172"/>
    <w:rsid w:val="00FD75AB"/>
    <w:rsid w:val="00FE361C"/>
    <w:rsid w:val="00FE608F"/>
    <w:rsid w:val="00FF2F64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63"/>
    <w:pPr>
      <w:ind w:left="708"/>
    </w:pPr>
  </w:style>
  <w:style w:type="table" w:styleId="a4">
    <w:name w:val="Table Grid"/>
    <w:basedOn w:val="a1"/>
    <w:uiPriority w:val="59"/>
    <w:rsid w:val="0073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18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8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a7">
    <w:name w:val="Цветовое выделение"/>
    <w:rsid w:val="00453B23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53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C51EB"/>
    <w:rPr>
      <w:color w:val="0000FF" w:themeColor="hyperlink"/>
      <w:u w:val="single"/>
    </w:rPr>
  </w:style>
  <w:style w:type="paragraph" w:customStyle="1" w:styleId="Default">
    <w:name w:val="Default"/>
    <w:rsid w:val="000C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-highlight">
    <w:name w:val="g-highlight"/>
    <w:basedOn w:val="a0"/>
    <w:rsid w:val="00561CA5"/>
  </w:style>
  <w:style w:type="paragraph" w:styleId="a9">
    <w:name w:val="header"/>
    <w:basedOn w:val="a"/>
    <w:link w:val="aa"/>
    <w:uiPriority w:val="99"/>
    <w:unhideWhenUsed/>
    <w:rsid w:val="00F42D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2D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F42D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2D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63"/>
    <w:pPr>
      <w:ind w:left="708"/>
    </w:pPr>
  </w:style>
  <w:style w:type="table" w:styleId="a4">
    <w:name w:val="Table Grid"/>
    <w:basedOn w:val="a1"/>
    <w:uiPriority w:val="59"/>
    <w:rsid w:val="007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418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8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a7">
    <w:name w:val="Цветовое выделение"/>
    <w:rsid w:val="00453B23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53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C51EB"/>
    <w:rPr>
      <w:color w:val="0000FF" w:themeColor="hyperlink"/>
      <w:u w:val="single"/>
    </w:rPr>
  </w:style>
  <w:style w:type="paragraph" w:customStyle="1" w:styleId="Default">
    <w:name w:val="Default"/>
    <w:rsid w:val="000C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79704CADC8B12084C0749F8FDF6CE3272BE86DE667956309B000A22173D91DE218B52E949FE8C6896008EDACsEGBG" TargetMode="Externa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6B92-1781-499F-9C9B-5D965084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Госжилинспекция Омской области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FantinaSG</dc:creator>
  <cp:lastModifiedBy>pestova-ta</cp:lastModifiedBy>
  <cp:revision>7</cp:revision>
  <cp:lastPrinted>2019-12-25T06:28:00Z</cp:lastPrinted>
  <dcterms:created xsi:type="dcterms:W3CDTF">2019-12-25T05:18:00Z</dcterms:created>
  <dcterms:modified xsi:type="dcterms:W3CDTF">2019-12-25T06:31:00Z</dcterms:modified>
</cp:coreProperties>
</file>