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84" w:rsidRPr="006A46CD" w:rsidRDefault="00422CEB" w:rsidP="002F38A5">
      <w:pPr>
        <w:pStyle w:val="a3"/>
        <w:spacing w:line="360" w:lineRule="exact"/>
        <w:rPr>
          <w:b w:val="0"/>
        </w:rPr>
      </w:pPr>
      <w:bookmarkStart w:id="0" w:name="_Toc226532084"/>
      <w:r w:rsidRPr="006A46CD">
        <w:rPr>
          <w:b w:val="0"/>
        </w:rPr>
        <w:t>А</w:t>
      </w:r>
      <w:r w:rsidR="00D35F84" w:rsidRPr="006A46CD">
        <w:rPr>
          <w:b w:val="0"/>
        </w:rPr>
        <w:t>налитическая информация о работегосударственной жилищной инспекции Кировской областиза</w:t>
      </w:r>
      <w:r w:rsidR="00CC636C" w:rsidRPr="006A46CD">
        <w:rPr>
          <w:b w:val="0"/>
        </w:rPr>
        <w:t xml:space="preserve"> 9 месяцев</w:t>
      </w:r>
      <w:r w:rsidR="00D35F84" w:rsidRPr="006A46CD">
        <w:rPr>
          <w:b w:val="0"/>
        </w:rPr>
        <w:t xml:space="preserve"> 201</w:t>
      </w:r>
      <w:r w:rsidR="00774B0E" w:rsidRPr="006A46CD">
        <w:rPr>
          <w:b w:val="0"/>
        </w:rPr>
        <w:t>7</w:t>
      </w:r>
      <w:r w:rsidR="00D35F84" w:rsidRPr="006A46CD">
        <w:rPr>
          <w:b w:val="0"/>
        </w:rPr>
        <w:t xml:space="preserve"> год</w:t>
      </w:r>
      <w:r w:rsidR="006F5A92" w:rsidRPr="006A46CD">
        <w:rPr>
          <w:b w:val="0"/>
        </w:rPr>
        <w:t>а</w:t>
      </w:r>
    </w:p>
    <w:p w:rsidR="000F22D3" w:rsidRDefault="000F22D3" w:rsidP="002F38A5">
      <w:pPr>
        <w:pStyle w:val="a3"/>
        <w:tabs>
          <w:tab w:val="left" w:pos="5994"/>
        </w:tabs>
        <w:spacing w:before="480" w:after="480" w:line="360" w:lineRule="exact"/>
        <w:rPr>
          <w:b w:val="0"/>
        </w:rPr>
      </w:pPr>
      <w:bookmarkStart w:id="1" w:name="_Toc473295515"/>
      <w:bookmarkEnd w:id="0"/>
      <w:r w:rsidRPr="006A46CD">
        <w:rPr>
          <w:b w:val="0"/>
        </w:rPr>
        <w:t>Общая информация о работе</w:t>
      </w:r>
      <w:bookmarkEnd w:id="1"/>
    </w:p>
    <w:p w:rsidR="00A53657" w:rsidRDefault="000F22D3" w:rsidP="002F38A5">
      <w:pPr>
        <w:autoSpaceDE w:val="0"/>
        <w:autoSpaceDN w:val="0"/>
        <w:adjustRightInd w:val="0"/>
        <w:spacing w:line="360" w:lineRule="exact"/>
        <w:ind w:firstLine="709"/>
        <w:rPr>
          <w:rFonts w:eastAsia="Calibri"/>
          <w:szCs w:val="28"/>
        </w:rPr>
      </w:pPr>
      <w:r w:rsidRPr="00177D65">
        <w:rPr>
          <w:szCs w:val="28"/>
        </w:rPr>
        <w:t xml:space="preserve">В соответствии </w:t>
      </w:r>
      <w:r w:rsidR="00421FE3">
        <w:rPr>
          <w:szCs w:val="28"/>
        </w:rPr>
        <w:t>с</w:t>
      </w:r>
      <w:r w:rsidRPr="00177D65">
        <w:rPr>
          <w:szCs w:val="28"/>
        </w:rPr>
        <w:t xml:space="preserve"> </w:t>
      </w:r>
      <w:r w:rsidR="00794226">
        <w:rPr>
          <w:szCs w:val="28"/>
        </w:rPr>
        <w:t>п</w:t>
      </w:r>
      <w:r w:rsidRPr="00177D65">
        <w:rPr>
          <w:szCs w:val="28"/>
        </w:rPr>
        <w:t xml:space="preserve">остановлением Правительства Кировской области от 22.10.2014 №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государственная жилищная инспекция Кировской области (далее – </w:t>
      </w:r>
      <w:r w:rsidR="00A53657">
        <w:rPr>
          <w:szCs w:val="28"/>
        </w:rPr>
        <w:t>и</w:t>
      </w:r>
      <w:r w:rsidRPr="00177D65">
        <w:rPr>
          <w:szCs w:val="28"/>
        </w:rPr>
        <w:t>нспекция</w:t>
      </w:r>
      <w:r w:rsidR="002F38A5">
        <w:rPr>
          <w:szCs w:val="28"/>
        </w:rPr>
        <w:t>, ГЖИ Кировской области</w:t>
      </w:r>
      <w:r w:rsidRPr="00177D65">
        <w:rPr>
          <w:szCs w:val="28"/>
        </w:rPr>
        <w:t>) является органом исполнительной власти Кировской области специальной компетенции, проводящим государственную политику и осуществляющим функции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w:t>
      </w:r>
      <w:r>
        <w:rPr>
          <w:szCs w:val="28"/>
        </w:rPr>
        <w:t xml:space="preserve">. </w:t>
      </w:r>
      <w:r>
        <w:rPr>
          <w:rFonts w:eastAsia="Calibri"/>
          <w:szCs w:val="28"/>
        </w:rPr>
        <w:t>Лицензионный контроль осуществляется в от</w:t>
      </w:r>
      <w:r w:rsidR="00A53657">
        <w:rPr>
          <w:rFonts w:eastAsia="Calibri"/>
          <w:szCs w:val="28"/>
        </w:rPr>
        <w:t>ношении управляющих организаций-</w:t>
      </w:r>
      <w:r>
        <w:rPr>
          <w:rFonts w:eastAsia="Calibri"/>
          <w:szCs w:val="28"/>
        </w:rPr>
        <w:t xml:space="preserve">лицензиатов, соискателей лицензий. Жилищный надзор осуществляется в отношении прочих юридических лиц, </w:t>
      </w:r>
      <w:r w:rsidR="006F5A92">
        <w:rPr>
          <w:rFonts w:eastAsia="Calibri"/>
          <w:szCs w:val="28"/>
        </w:rPr>
        <w:t>товариществ собственников жилья (</w:t>
      </w:r>
      <w:r w:rsidR="00A53657">
        <w:rPr>
          <w:rFonts w:eastAsia="Calibri"/>
          <w:szCs w:val="28"/>
        </w:rPr>
        <w:t xml:space="preserve">далее – </w:t>
      </w:r>
      <w:r>
        <w:rPr>
          <w:rFonts w:eastAsia="Calibri"/>
          <w:szCs w:val="28"/>
        </w:rPr>
        <w:t>ТСЖ</w:t>
      </w:r>
      <w:r w:rsidR="006F5A92">
        <w:rPr>
          <w:rFonts w:eastAsia="Calibri"/>
          <w:szCs w:val="28"/>
        </w:rPr>
        <w:t>)</w:t>
      </w:r>
      <w:r>
        <w:rPr>
          <w:rFonts w:eastAsia="Calibri"/>
          <w:szCs w:val="28"/>
        </w:rPr>
        <w:t>,</w:t>
      </w:r>
      <w:r w:rsidR="00794226">
        <w:rPr>
          <w:rFonts w:eastAsia="Calibri"/>
          <w:szCs w:val="28"/>
        </w:rPr>
        <w:t xml:space="preserve"> </w:t>
      </w:r>
      <w:r w:rsidR="00F20E9F">
        <w:rPr>
          <w:rFonts w:eastAsia="Calibri"/>
          <w:szCs w:val="28"/>
        </w:rPr>
        <w:t>товариществ собственников недвижимости (далее – ТСН)</w:t>
      </w:r>
      <w:r w:rsidR="00794226">
        <w:rPr>
          <w:rFonts w:eastAsia="Calibri"/>
          <w:szCs w:val="28"/>
        </w:rPr>
        <w:t xml:space="preserve">, </w:t>
      </w:r>
      <w:r w:rsidR="006F5A92">
        <w:rPr>
          <w:rFonts w:eastAsia="Calibri"/>
          <w:szCs w:val="28"/>
        </w:rPr>
        <w:t>жилищно-строительных кооперативов (</w:t>
      </w:r>
      <w:r w:rsidR="00A53657">
        <w:rPr>
          <w:rFonts w:eastAsia="Calibri"/>
          <w:szCs w:val="28"/>
        </w:rPr>
        <w:t xml:space="preserve">далее – </w:t>
      </w:r>
      <w:r>
        <w:rPr>
          <w:rFonts w:eastAsia="Calibri"/>
          <w:szCs w:val="28"/>
        </w:rPr>
        <w:t>ЖСК</w:t>
      </w:r>
      <w:r w:rsidR="006F5A92">
        <w:rPr>
          <w:rFonts w:eastAsia="Calibri"/>
          <w:szCs w:val="28"/>
        </w:rPr>
        <w:t>)</w:t>
      </w:r>
      <w:r>
        <w:rPr>
          <w:rFonts w:eastAsia="Calibri"/>
          <w:szCs w:val="28"/>
        </w:rPr>
        <w:t xml:space="preserve">, </w:t>
      </w:r>
      <w:r w:rsidR="00A53657">
        <w:rPr>
          <w:rFonts w:eastAsia="Calibri"/>
          <w:szCs w:val="28"/>
        </w:rPr>
        <w:t>органов местного самоуправления (далее – ОМС)</w:t>
      </w:r>
      <w:r>
        <w:rPr>
          <w:rFonts w:eastAsia="Calibri"/>
          <w:szCs w:val="28"/>
        </w:rPr>
        <w:t xml:space="preserve">, граждан. </w:t>
      </w:r>
    </w:p>
    <w:p w:rsidR="00A53657" w:rsidRDefault="000F22D3" w:rsidP="002F38A5">
      <w:pPr>
        <w:autoSpaceDE w:val="0"/>
        <w:autoSpaceDN w:val="0"/>
        <w:adjustRightInd w:val="0"/>
        <w:spacing w:line="360" w:lineRule="exact"/>
        <w:ind w:firstLine="709"/>
        <w:rPr>
          <w:rFonts w:eastAsia="Calibri"/>
          <w:szCs w:val="28"/>
        </w:rPr>
      </w:pPr>
      <w:r w:rsidRPr="00177D65">
        <w:rPr>
          <w:szCs w:val="28"/>
        </w:rPr>
        <w:t>В рамках функций инспекция организует и проводит:</w:t>
      </w:r>
    </w:p>
    <w:p w:rsidR="00A53657" w:rsidRDefault="000F22D3" w:rsidP="002F38A5">
      <w:pPr>
        <w:autoSpaceDE w:val="0"/>
        <w:autoSpaceDN w:val="0"/>
        <w:adjustRightInd w:val="0"/>
        <w:spacing w:line="360" w:lineRule="exact"/>
        <w:ind w:firstLine="709"/>
        <w:rPr>
          <w:szCs w:val="28"/>
        </w:rPr>
      </w:pPr>
      <w:r w:rsidRPr="00A53657">
        <w:rPr>
          <w:szCs w:val="28"/>
        </w:rPr>
        <w:t xml:space="preserve">плановые и внеплановые проверки (по информации о нарушениях правил и норм технической эксплуатации жилищного фонда, нарушений качества предоставления коммунальных услуг населению, нарушений правил управления </w:t>
      </w:r>
      <w:r w:rsidR="006F5A92" w:rsidRPr="00A53657">
        <w:rPr>
          <w:szCs w:val="28"/>
        </w:rPr>
        <w:t>многоквартирными домами (</w:t>
      </w:r>
      <w:r w:rsidR="002D23C3" w:rsidRPr="00A53657">
        <w:rPr>
          <w:szCs w:val="28"/>
        </w:rPr>
        <w:t xml:space="preserve">далее – </w:t>
      </w:r>
      <w:r w:rsidRPr="00A53657">
        <w:rPr>
          <w:szCs w:val="28"/>
        </w:rPr>
        <w:t>МКД</w:t>
      </w:r>
      <w:r w:rsidR="006F5A92" w:rsidRPr="00A53657">
        <w:rPr>
          <w:szCs w:val="28"/>
        </w:rPr>
        <w:t>)</w:t>
      </w:r>
      <w:r w:rsidRPr="00A53657">
        <w:rPr>
          <w:szCs w:val="28"/>
        </w:rPr>
        <w:t>, включая требований законодательства о раскрытии информации, нарушений порядка расчета внесения платы за коммунальные услуги, порядка формирования фондов капитального ремонта, созданию ТСЖ, выбора управляющей организации</w:t>
      </w:r>
      <w:r w:rsidR="00A53657">
        <w:rPr>
          <w:szCs w:val="28"/>
        </w:rPr>
        <w:br/>
      </w:r>
      <w:r w:rsidRPr="00A53657">
        <w:rPr>
          <w:szCs w:val="28"/>
        </w:rPr>
        <w:t xml:space="preserve">и т.д.) в отношении граждан, </w:t>
      </w:r>
      <w:r w:rsidR="00A53657">
        <w:rPr>
          <w:szCs w:val="28"/>
        </w:rPr>
        <w:t>ОМС</w:t>
      </w:r>
      <w:r w:rsidRPr="00A53657">
        <w:rPr>
          <w:szCs w:val="28"/>
        </w:rPr>
        <w:t>, юридических лиц, индивидуальных предпринимателей</w:t>
      </w:r>
      <w:r w:rsidR="00A53657">
        <w:rPr>
          <w:szCs w:val="28"/>
        </w:rPr>
        <w:t xml:space="preserve">; </w:t>
      </w:r>
    </w:p>
    <w:p w:rsidR="00A53657" w:rsidRDefault="00A53657" w:rsidP="002F38A5">
      <w:pPr>
        <w:autoSpaceDE w:val="0"/>
        <w:autoSpaceDN w:val="0"/>
        <w:adjustRightInd w:val="0"/>
        <w:spacing w:line="360" w:lineRule="exact"/>
        <w:ind w:firstLine="709"/>
        <w:rPr>
          <w:szCs w:val="28"/>
        </w:rPr>
      </w:pPr>
      <w:r>
        <w:rPr>
          <w:szCs w:val="28"/>
        </w:rPr>
        <w:t xml:space="preserve">в случае выявления </w:t>
      </w:r>
      <w:r w:rsidR="000F22D3" w:rsidRPr="006F5A92">
        <w:rPr>
          <w:szCs w:val="28"/>
        </w:rPr>
        <w:t xml:space="preserve">нарушенийпо результатам проверок выдает предписания о прекращении, устранении выявленных нарушений, </w:t>
      </w:r>
      <w:r w:rsidR="00594DD9">
        <w:rPr>
          <w:szCs w:val="28"/>
        </w:rPr>
        <w:br/>
      </w:r>
      <w:r w:rsidR="000F22D3" w:rsidRPr="006F5A92">
        <w:rPr>
          <w:szCs w:val="28"/>
        </w:rPr>
        <w:t>о проведении мероприятий по обеспечению соблюдения обязательных требований;</w:t>
      </w:r>
    </w:p>
    <w:p w:rsidR="00A53657" w:rsidRDefault="000F22D3" w:rsidP="002F38A5">
      <w:pPr>
        <w:autoSpaceDE w:val="0"/>
        <w:autoSpaceDN w:val="0"/>
        <w:adjustRightInd w:val="0"/>
        <w:spacing w:line="360" w:lineRule="exact"/>
        <w:ind w:firstLine="709"/>
        <w:rPr>
          <w:szCs w:val="28"/>
        </w:rPr>
      </w:pPr>
      <w:r w:rsidRPr="006F5A92">
        <w:rPr>
          <w:szCs w:val="28"/>
        </w:rPr>
        <w:t>составляет протоколы об административных правонарушениях, связанных с нарушениями обязательных требований;</w:t>
      </w:r>
    </w:p>
    <w:p w:rsidR="00A53657" w:rsidRDefault="000F22D3" w:rsidP="002F38A5">
      <w:pPr>
        <w:autoSpaceDE w:val="0"/>
        <w:autoSpaceDN w:val="0"/>
        <w:adjustRightInd w:val="0"/>
        <w:spacing w:line="360" w:lineRule="exact"/>
        <w:ind w:firstLine="709"/>
        <w:rPr>
          <w:szCs w:val="28"/>
        </w:rPr>
      </w:pPr>
      <w:r w:rsidRPr="00A53657">
        <w:rPr>
          <w:szCs w:val="28"/>
        </w:rPr>
        <w:t xml:space="preserve">рассматривает дела об административных правонарушениях </w:t>
      </w:r>
      <w:r w:rsidR="00A53657">
        <w:rPr>
          <w:szCs w:val="28"/>
        </w:rPr>
        <w:br/>
      </w:r>
      <w:r w:rsidRPr="00A53657">
        <w:rPr>
          <w:szCs w:val="28"/>
        </w:rPr>
        <w:t>и принимает меры по предотвращению таких нарушений;</w:t>
      </w:r>
    </w:p>
    <w:p w:rsidR="00A53657" w:rsidRDefault="000F22D3" w:rsidP="002F38A5">
      <w:pPr>
        <w:autoSpaceDE w:val="0"/>
        <w:autoSpaceDN w:val="0"/>
        <w:adjustRightInd w:val="0"/>
        <w:spacing w:line="360" w:lineRule="exact"/>
        <w:ind w:firstLine="709"/>
        <w:rPr>
          <w:szCs w:val="28"/>
        </w:rPr>
      </w:pPr>
      <w:r w:rsidRPr="006F5A92">
        <w:rPr>
          <w:szCs w:val="28"/>
        </w:rPr>
        <w:lastRenderedPageBreak/>
        <w:t>направляет материалы административных дел для рассмотрения мировым судьям, органам прокуратуры;</w:t>
      </w:r>
    </w:p>
    <w:p w:rsidR="00A53657" w:rsidRDefault="000F22D3" w:rsidP="002F38A5">
      <w:pPr>
        <w:autoSpaceDE w:val="0"/>
        <w:autoSpaceDN w:val="0"/>
        <w:adjustRightInd w:val="0"/>
        <w:spacing w:line="360" w:lineRule="exact"/>
        <w:ind w:firstLine="709"/>
        <w:rPr>
          <w:szCs w:val="28"/>
        </w:rPr>
      </w:pPr>
      <w:r w:rsidRPr="006F5A92">
        <w:rPr>
          <w:szCs w:val="28"/>
        </w:rPr>
        <w:t>направляет исковые заявления в суд в рамках своих полномочий.</w:t>
      </w:r>
    </w:p>
    <w:p w:rsidR="00F20E9F" w:rsidRDefault="00A53657" w:rsidP="002F38A5">
      <w:pPr>
        <w:autoSpaceDE w:val="0"/>
        <w:autoSpaceDN w:val="0"/>
        <w:adjustRightInd w:val="0"/>
        <w:spacing w:line="360" w:lineRule="exact"/>
        <w:ind w:firstLine="709"/>
        <w:rPr>
          <w:szCs w:val="28"/>
        </w:rPr>
      </w:pPr>
      <w:r>
        <w:rPr>
          <w:szCs w:val="28"/>
        </w:rPr>
        <w:t>О</w:t>
      </w:r>
      <w:r w:rsidRPr="00A53657">
        <w:rPr>
          <w:rFonts w:eastAsia="Calibri"/>
          <w:szCs w:val="28"/>
        </w:rPr>
        <w:t>снования проведения внеплановых проверок по лицензионному контролю и жилищному надзору в целом совпадают</w:t>
      </w:r>
      <w:r>
        <w:rPr>
          <w:szCs w:val="28"/>
        </w:rPr>
        <w:t>.</w:t>
      </w:r>
    </w:p>
    <w:p w:rsidR="000F22D3" w:rsidRPr="00177D65" w:rsidRDefault="000F22D3" w:rsidP="002F38A5">
      <w:pPr>
        <w:autoSpaceDE w:val="0"/>
        <w:autoSpaceDN w:val="0"/>
        <w:adjustRightInd w:val="0"/>
        <w:spacing w:line="360" w:lineRule="exact"/>
        <w:ind w:firstLine="709"/>
        <w:rPr>
          <w:szCs w:val="28"/>
        </w:rPr>
      </w:pPr>
      <w:r w:rsidRPr="00177D65">
        <w:rPr>
          <w:szCs w:val="28"/>
        </w:rPr>
        <w:t>Инспекция оказывает государственную услугу «Лицензирование предпринимательской деятельности по управлению многоквартирными домами».</w:t>
      </w:r>
      <w:r w:rsidR="00794226">
        <w:rPr>
          <w:szCs w:val="28"/>
        </w:rPr>
        <w:t xml:space="preserve"> </w:t>
      </w:r>
      <w:r w:rsidRPr="00177D65">
        <w:rPr>
          <w:szCs w:val="28"/>
        </w:rPr>
        <w:t xml:space="preserve">На основании решения </w:t>
      </w:r>
      <w:r w:rsidR="00F20E9F">
        <w:rPr>
          <w:szCs w:val="28"/>
        </w:rPr>
        <w:t>лицензионной комиссии Кировской области</w:t>
      </w:r>
      <w:r w:rsidR="00F20E9F" w:rsidRPr="00044288">
        <w:rPr>
          <w:szCs w:val="28"/>
        </w:rPr>
        <w:t xml:space="preserve"> по лицензированию деятельности по управлению многоквартирными домами</w:t>
      </w:r>
      <w:r w:rsidR="00F20E9F">
        <w:rPr>
          <w:szCs w:val="28"/>
        </w:rPr>
        <w:t xml:space="preserve"> (далее – лицензионная комиссия) </w:t>
      </w:r>
      <w:r w:rsidRPr="00177D65">
        <w:rPr>
          <w:szCs w:val="28"/>
        </w:rPr>
        <w:t>выдает лицензии</w:t>
      </w:r>
      <w:r w:rsidR="00794226">
        <w:rPr>
          <w:szCs w:val="28"/>
        </w:rPr>
        <w:t xml:space="preserve"> </w:t>
      </w:r>
      <w:r w:rsidR="00A76D56" w:rsidRPr="00AE7B3F">
        <w:rPr>
          <w:szCs w:val="28"/>
        </w:rPr>
        <w:t>на осуществление предпринимательской деятельности по управлению многоквартирными домами</w:t>
      </w:r>
      <w:r w:rsidR="00A76D56">
        <w:rPr>
          <w:szCs w:val="28"/>
        </w:rPr>
        <w:t xml:space="preserve"> (далее - лицензии)</w:t>
      </w:r>
      <w:r w:rsidRPr="00177D65">
        <w:rPr>
          <w:szCs w:val="28"/>
        </w:rPr>
        <w:t>, квалификационные аттестаты.</w:t>
      </w:r>
    </w:p>
    <w:p w:rsidR="000F22D3" w:rsidRPr="00177D65" w:rsidRDefault="00F20E9F" w:rsidP="002F38A5">
      <w:pPr>
        <w:autoSpaceDE w:val="0"/>
        <w:autoSpaceDN w:val="0"/>
        <w:adjustRightInd w:val="0"/>
        <w:spacing w:line="360" w:lineRule="exact"/>
        <w:ind w:firstLine="709"/>
        <w:rPr>
          <w:szCs w:val="28"/>
        </w:rPr>
      </w:pPr>
      <w:r>
        <w:rPr>
          <w:szCs w:val="28"/>
        </w:rPr>
        <w:t>По состоянию на 01.10.2017 к</w:t>
      </w:r>
      <w:r w:rsidRPr="00AE7B3F">
        <w:rPr>
          <w:szCs w:val="28"/>
        </w:rPr>
        <w:t xml:space="preserve">оличество управляющих организаций, </w:t>
      </w:r>
      <w:r w:rsidR="00A76D56">
        <w:rPr>
          <w:szCs w:val="28"/>
        </w:rPr>
        <w:t>имеющих лицензию, составляет 180</w:t>
      </w:r>
      <w:r w:rsidRPr="00AE7B3F">
        <w:rPr>
          <w:szCs w:val="28"/>
        </w:rPr>
        <w:t>,</w:t>
      </w:r>
      <w:r w:rsidR="00A76D56">
        <w:rPr>
          <w:szCs w:val="28"/>
        </w:rPr>
        <w:t xml:space="preserve"> в том числе осуществляющих деятельность по управлению – 145. </w:t>
      </w:r>
      <w:r w:rsidR="00A76D56" w:rsidRPr="00A76D56">
        <w:rPr>
          <w:szCs w:val="28"/>
        </w:rPr>
        <w:t xml:space="preserve">Количество </w:t>
      </w:r>
      <w:r>
        <w:rPr>
          <w:szCs w:val="28"/>
        </w:rPr>
        <w:t>ТСЖ, ТСН</w:t>
      </w:r>
      <w:r w:rsidR="00A76D56">
        <w:rPr>
          <w:szCs w:val="28"/>
        </w:rPr>
        <w:t>,</w:t>
      </w:r>
      <w:r w:rsidR="00794226">
        <w:rPr>
          <w:szCs w:val="28"/>
        </w:rPr>
        <w:t xml:space="preserve"> </w:t>
      </w:r>
      <w:r w:rsidR="00A76D56" w:rsidRPr="00AE7B3F">
        <w:rPr>
          <w:szCs w:val="28"/>
        </w:rPr>
        <w:t>осуществляющих деятельность по управлени</w:t>
      </w:r>
      <w:r w:rsidR="00A76D56">
        <w:rPr>
          <w:szCs w:val="28"/>
        </w:rPr>
        <w:t>ю</w:t>
      </w:r>
      <w:r w:rsidR="00794226">
        <w:rPr>
          <w:szCs w:val="28"/>
        </w:rPr>
        <w:t xml:space="preserve"> </w:t>
      </w:r>
      <w:r w:rsidR="00A76D56">
        <w:rPr>
          <w:szCs w:val="28"/>
        </w:rPr>
        <w:t>многоквартирными домами</w:t>
      </w:r>
      <w:r w:rsidR="00A76D56" w:rsidRPr="00AE7B3F">
        <w:rPr>
          <w:szCs w:val="28"/>
        </w:rPr>
        <w:t xml:space="preserve"> – 796</w:t>
      </w:r>
      <w:r w:rsidRPr="00AE7B3F">
        <w:rPr>
          <w:szCs w:val="28"/>
        </w:rPr>
        <w:t>,</w:t>
      </w:r>
      <w:r>
        <w:rPr>
          <w:szCs w:val="28"/>
        </w:rPr>
        <w:t xml:space="preserve"> ЖСК</w:t>
      </w:r>
      <w:r w:rsidR="00A76D56">
        <w:rPr>
          <w:szCs w:val="28"/>
        </w:rPr>
        <w:t xml:space="preserve"> – 244</w:t>
      </w:r>
      <w:r w:rsidR="000F22D3" w:rsidRPr="006A46CD">
        <w:rPr>
          <w:szCs w:val="28"/>
        </w:rPr>
        <w:t>.</w:t>
      </w:r>
    </w:p>
    <w:p w:rsidR="001B7D0F" w:rsidRPr="00AE7B3F" w:rsidRDefault="001B7D0F" w:rsidP="002F38A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За 9 месяцев</w:t>
      </w:r>
      <w:r w:rsidRPr="00AE7B3F">
        <w:rPr>
          <w:rFonts w:ascii="Times New Roman" w:hAnsi="Times New Roman" w:cs="Times New Roman"/>
          <w:sz w:val="28"/>
          <w:szCs w:val="28"/>
        </w:rPr>
        <w:t xml:space="preserve"> 2017 года</w:t>
      </w:r>
      <w:r>
        <w:rPr>
          <w:rFonts w:ascii="Times New Roman" w:hAnsi="Times New Roman" w:cs="Times New Roman"/>
          <w:sz w:val="28"/>
          <w:szCs w:val="28"/>
        </w:rPr>
        <w:t xml:space="preserve"> инспекцией</w:t>
      </w:r>
      <w:r w:rsidR="00794226">
        <w:rPr>
          <w:rFonts w:ascii="Times New Roman" w:hAnsi="Times New Roman" w:cs="Times New Roman"/>
          <w:sz w:val="28"/>
          <w:szCs w:val="28"/>
        </w:rPr>
        <w:t xml:space="preserve"> </w:t>
      </w:r>
      <w:r>
        <w:rPr>
          <w:rFonts w:ascii="Times New Roman" w:hAnsi="Times New Roman" w:cs="Times New Roman"/>
          <w:sz w:val="28"/>
          <w:szCs w:val="28"/>
        </w:rPr>
        <w:t xml:space="preserve">проведены 2332 внеплановые проверки, в том числе проверки исполнения предписания. </w:t>
      </w:r>
      <w:r w:rsidRPr="00AE7B3F">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утвержденного </w:t>
      </w:r>
      <w:r w:rsidRPr="00AE7B3F">
        <w:rPr>
          <w:rFonts w:ascii="Times New Roman" w:hAnsi="Times New Roman" w:cs="Times New Roman"/>
          <w:sz w:val="28"/>
          <w:szCs w:val="28"/>
        </w:rPr>
        <w:t xml:space="preserve">плана проведения плановых проверок юридических лиц </w:t>
      </w:r>
      <w:r w:rsidR="00815DE0">
        <w:rPr>
          <w:rFonts w:ascii="Times New Roman" w:hAnsi="Times New Roman" w:cs="Times New Roman"/>
          <w:sz w:val="28"/>
          <w:szCs w:val="28"/>
        </w:rPr>
        <w:br/>
      </w:r>
      <w:r w:rsidRPr="00AE7B3F">
        <w:rPr>
          <w:rFonts w:ascii="Times New Roman" w:hAnsi="Times New Roman" w:cs="Times New Roman"/>
          <w:sz w:val="28"/>
          <w:szCs w:val="28"/>
        </w:rPr>
        <w:t>и индивидуальных предпринимателей на 2017 год</w:t>
      </w:r>
      <w:r>
        <w:rPr>
          <w:rFonts w:ascii="Times New Roman" w:hAnsi="Times New Roman" w:cs="Times New Roman"/>
          <w:sz w:val="28"/>
          <w:szCs w:val="28"/>
        </w:rPr>
        <w:t>,</w:t>
      </w:r>
      <w:r w:rsidRPr="00AE7B3F">
        <w:rPr>
          <w:rFonts w:ascii="Times New Roman" w:hAnsi="Times New Roman" w:cs="Times New Roman"/>
          <w:sz w:val="28"/>
          <w:szCs w:val="28"/>
        </w:rPr>
        <w:t xml:space="preserve"> проведен</w:t>
      </w:r>
      <w:r>
        <w:rPr>
          <w:rFonts w:ascii="Times New Roman" w:hAnsi="Times New Roman" w:cs="Times New Roman"/>
          <w:sz w:val="28"/>
          <w:szCs w:val="28"/>
        </w:rPr>
        <w:t>ы24 плановые</w:t>
      </w:r>
      <w:r w:rsidRPr="00AE7B3F">
        <w:rPr>
          <w:rFonts w:ascii="Times New Roman" w:hAnsi="Times New Roman" w:cs="Times New Roman"/>
          <w:sz w:val="28"/>
          <w:szCs w:val="28"/>
        </w:rPr>
        <w:t xml:space="preserve"> провер</w:t>
      </w:r>
      <w:r>
        <w:rPr>
          <w:rFonts w:ascii="Times New Roman" w:hAnsi="Times New Roman" w:cs="Times New Roman"/>
          <w:sz w:val="28"/>
          <w:szCs w:val="28"/>
        </w:rPr>
        <w:t>ки.</w:t>
      </w:r>
    </w:p>
    <w:p w:rsidR="006A46CD" w:rsidRDefault="006A46CD" w:rsidP="002F38A5">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За 9 месяцев</w:t>
      </w:r>
      <w:r w:rsidRPr="00AE7B3F">
        <w:rPr>
          <w:rFonts w:ascii="Times New Roman" w:hAnsi="Times New Roman" w:cs="Times New Roman"/>
          <w:sz w:val="28"/>
          <w:szCs w:val="28"/>
        </w:rPr>
        <w:t xml:space="preserve"> 2017 года</w:t>
      </w:r>
      <w:r>
        <w:rPr>
          <w:rFonts w:ascii="Times New Roman" w:hAnsi="Times New Roman" w:cs="Times New Roman"/>
          <w:sz w:val="28"/>
          <w:szCs w:val="28"/>
        </w:rPr>
        <w:t xml:space="preserve"> инспекцией</w:t>
      </w:r>
      <w:r w:rsidR="00794226">
        <w:rPr>
          <w:rFonts w:ascii="Times New Roman" w:hAnsi="Times New Roman" w:cs="Times New Roman"/>
          <w:sz w:val="28"/>
          <w:szCs w:val="28"/>
        </w:rPr>
        <w:t xml:space="preserve"> </w:t>
      </w:r>
      <w:r>
        <w:rPr>
          <w:rFonts w:ascii="Times New Roman" w:hAnsi="Times New Roman" w:cs="Times New Roman"/>
          <w:sz w:val="28"/>
          <w:szCs w:val="28"/>
        </w:rPr>
        <w:t>рассмотрено7581 письменное обращение от физических лиц и 2703 обращения от</w:t>
      </w:r>
      <w:r w:rsidRPr="00AE7B3F">
        <w:rPr>
          <w:rFonts w:ascii="Times New Roman" w:hAnsi="Times New Roman" w:cs="Times New Roman"/>
          <w:sz w:val="28"/>
          <w:szCs w:val="28"/>
        </w:rPr>
        <w:t xml:space="preserve"> юридических лиц</w:t>
      </w:r>
      <w:r>
        <w:rPr>
          <w:rFonts w:ascii="Times New Roman" w:hAnsi="Times New Roman" w:cs="Times New Roman"/>
          <w:sz w:val="28"/>
          <w:szCs w:val="28"/>
        </w:rPr>
        <w:t xml:space="preserve">. </w:t>
      </w:r>
      <w:r>
        <w:rPr>
          <w:rFonts w:ascii="Times New Roman" w:hAnsi="Times New Roman" w:cs="Times New Roman"/>
          <w:sz w:val="28"/>
          <w:szCs w:val="28"/>
        </w:rPr>
        <w:br/>
      </w:r>
      <w:r w:rsidRPr="00AE7B3F">
        <w:rPr>
          <w:rFonts w:ascii="Times New Roman" w:hAnsi="Times New Roman" w:cs="Times New Roman"/>
          <w:sz w:val="28"/>
          <w:szCs w:val="28"/>
        </w:rPr>
        <w:t>При расс</w:t>
      </w:r>
      <w:r>
        <w:rPr>
          <w:rFonts w:ascii="Times New Roman" w:hAnsi="Times New Roman" w:cs="Times New Roman"/>
          <w:sz w:val="28"/>
          <w:szCs w:val="28"/>
        </w:rPr>
        <w:t xml:space="preserve">мотрении поступивших обращений </w:t>
      </w:r>
      <w:r w:rsidRPr="00AE7B3F">
        <w:rPr>
          <w:rFonts w:ascii="Times New Roman" w:hAnsi="Times New Roman" w:cs="Times New Roman"/>
          <w:sz w:val="28"/>
          <w:szCs w:val="28"/>
        </w:rPr>
        <w:t>проведен</w:t>
      </w:r>
      <w:r>
        <w:rPr>
          <w:rFonts w:ascii="Times New Roman" w:hAnsi="Times New Roman" w:cs="Times New Roman"/>
          <w:sz w:val="28"/>
          <w:szCs w:val="28"/>
        </w:rPr>
        <w:t>ы</w:t>
      </w:r>
      <w:r w:rsidR="00794226">
        <w:rPr>
          <w:rFonts w:ascii="Times New Roman" w:hAnsi="Times New Roman" w:cs="Times New Roman"/>
          <w:sz w:val="28"/>
          <w:szCs w:val="28"/>
        </w:rPr>
        <w:t xml:space="preserve"> </w:t>
      </w:r>
      <w:r>
        <w:rPr>
          <w:rFonts w:ascii="Times New Roman" w:hAnsi="Times New Roman" w:cs="Times New Roman"/>
          <w:sz w:val="28"/>
          <w:szCs w:val="28"/>
        </w:rPr>
        <w:t>1784</w:t>
      </w:r>
      <w:r w:rsidRPr="00AE7B3F">
        <w:rPr>
          <w:rFonts w:ascii="Times New Roman" w:hAnsi="Times New Roman" w:cs="Times New Roman"/>
          <w:sz w:val="28"/>
          <w:szCs w:val="28"/>
        </w:rPr>
        <w:t xml:space="preserve"> внеплановы</w:t>
      </w:r>
      <w:r>
        <w:rPr>
          <w:rFonts w:ascii="Times New Roman" w:hAnsi="Times New Roman" w:cs="Times New Roman"/>
          <w:sz w:val="28"/>
          <w:szCs w:val="28"/>
        </w:rPr>
        <w:t>е</w:t>
      </w:r>
      <w:r w:rsidRPr="00AE7B3F">
        <w:rPr>
          <w:rFonts w:ascii="Times New Roman" w:hAnsi="Times New Roman" w:cs="Times New Roman"/>
          <w:sz w:val="28"/>
          <w:szCs w:val="28"/>
        </w:rPr>
        <w:t xml:space="preserve"> провер</w:t>
      </w:r>
      <w:r>
        <w:rPr>
          <w:rFonts w:ascii="Times New Roman" w:hAnsi="Times New Roman" w:cs="Times New Roman"/>
          <w:sz w:val="28"/>
          <w:szCs w:val="28"/>
        </w:rPr>
        <w:t>ки</w:t>
      </w:r>
      <w:r w:rsidRPr="00AE7B3F">
        <w:rPr>
          <w:rFonts w:ascii="Times New Roman" w:hAnsi="Times New Roman" w:cs="Times New Roman"/>
          <w:sz w:val="28"/>
          <w:szCs w:val="28"/>
        </w:rPr>
        <w:t>.</w:t>
      </w:r>
    </w:p>
    <w:p w:rsidR="000F22D3" w:rsidRPr="00177D65" w:rsidRDefault="006A46CD" w:rsidP="002F38A5">
      <w:pPr>
        <w:spacing w:line="360" w:lineRule="exact"/>
        <w:ind w:firstLine="720"/>
        <w:rPr>
          <w:szCs w:val="28"/>
        </w:rPr>
      </w:pPr>
      <w:r w:rsidRPr="00AE7B3F">
        <w:rPr>
          <w:szCs w:val="28"/>
        </w:rPr>
        <w:t xml:space="preserve">В ходе проведения контрольных мероприятий </w:t>
      </w:r>
      <w:r w:rsidR="00815DE0">
        <w:rPr>
          <w:szCs w:val="28"/>
        </w:rPr>
        <w:t xml:space="preserve">инспекцией </w:t>
      </w:r>
      <w:r w:rsidR="001B7D0F" w:rsidRPr="00AE7B3F">
        <w:rPr>
          <w:szCs w:val="28"/>
        </w:rPr>
        <w:t xml:space="preserve">выдано </w:t>
      </w:r>
      <w:r w:rsidR="001B7D0F">
        <w:rPr>
          <w:szCs w:val="28"/>
        </w:rPr>
        <w:t>1331 предписание</w:t>
      </w:r>
      <w:r w:rsidR="00815DE0">
        <w:rPr>
          <w:szCs w:val="28"/>
        </w:rPr>
        <w:t>,</w:t>
      </w:r>
      <w:r w:rsidR="00794226">
        <w:rPr>
          <w:szCs w:val="28"/>
        </w:rPr>
        <w:t xml:space="preserve"> </w:t>
      </w:r>
      <w:r w:rsidRPr="00AE7B3F">
        <w:rPr>
          <w:szCs w:val="28"/>
        </w:rPr>
        <w:t xml:space="preserve">выявлено </w:t>
      </w:r>
      <w:r>
        <w:rPr>
          <w:szCs w:val="28"/>
        </w:rPr>
        <w:t>8560 нарушений</w:t>
      </w:r>
      <w:r w:rsidRPr="00AE7B3F">
        <w:rPr>
          <w:szCs w:val="28"/>
        </w:rPr>
        <w:t xml:space="preserve"> обязательных требований жилищного законодательства,</w:t>
      </w:r>
      <w:r w:rsidR="000F22D3" w:rsidRPr="00177D65">
        <w:rPr>
          <w:szCs w:val="28"/>
        </w:rPr>
        <w:t xml:space="preserve"> из них:</w:t>
      </w:r>
    </w:p>
    <w:p w:rsidR="000F22D3" w:rsidRPr="00177D65" w:rsidRDefault="000F22D3" w:rsidP="002F38A5">
      <w:pPr>
        <w:pStyle w:val="af1"/>
        <w:numPr>
          <w:ilvl w:val="0"/>
          <w:numId w:val="25"/>
        </w:numPr>
        <w:spacing w:line="360" w:lineRule="exact"/>
        <w:ind w:left="284" w:hanging="284"/>
        <w:rPr>
          <w:szCs w:val="28"/>
        </w:rPr>
      </w:pPr>
      <w:r w:rsidRPr="00177D65">
        <w:rPr>
          <w:szCs w:val="28"/>
        </w:rPr>
        <w:t xml:space="preserve">правил и норм технической эксплуатации жилищного фонда </w:t>
      </w:r>
      <w:r>
        <w:rPr>
          <w:szCs w:val="28"/>
        </w:rPr>
        <w:t>–</w:t>
      </w:r>
      <w:r w:rsidR="00DE43B3">
        <w:rPr>
          <w:szCs w:val="28"/>
        </w:rPr>
        <w:t>2</w:t>
      </w:r>
      <w:r w:rsidR="001E4737">
        <w:rPr>
          <w:szCs w:val="28"/>
        </w:rPr>
        <w:t>738</w:t>
      </w:r>
      <w:r>
        <w:rPr>
          <w:szCs w:val="28"/>
        </w:rPr>
        <w:t>;</w:t>
      </w:r>
    </w:p>
    <w:p w:rsidR="000F22D3" w:rsidRPr="00177D65" w:rsidRDefault="000F22D3" w:rsidP="002F38A5">
      <w:pPr>
        <w:pStyle w:val="af1"/>
        <w:numPr>
          <w:ilvl w:val="0"/>
          <w:numId w:val="25"/>
        </w:numPr>
        <w:spacing w:line="360" w:lineRule="exact"/>
        <w:ind w:left="284" w:hanging="284"/>
        <w:rPr>
          <w:szCs w:val="28"/>
        </w:rPr>
      </w:pPr>
      <w:r w:rsidRPr="00177D65">
        <w:rPr>
          <w:szCs w:val="28"/>
        </w:rPr>
        <w:t xml:space="preserve">некачественное предоставление коммунальных услуг населению </w:t>
      </w:r>
      <w:r>
        <w:rPr>
          <w:szCs w:val="28"/>
        </w:rPr>
        <w:t>–</w:t>
      </w:r>
      <w:r w:rsidR="001E4737">
        <w:rPr>
          <w:szCs w:val="28"/>
        </w:rPr>
        <w:t>1800</w:t>
      </w:r>
      <w:r>
        <w:rPr>
          <w:szCs w:val="28"/>
        </w:rPr>
        <w:t>;</w:t>
      </w:r>
    </w:p>
    <w:p w:rsidR="001E4737" w:rsidRDefault="000F22D3" w:rsidP="002F38A5">
      <w:pPr>
        <w:pStyle w:val="af1"/>
        <w:numPr>
          <w:ilvl w:val="0"/>
          <w:numId w:val="25"/>
        </w:numPr>
        <w:spacing w:line="360" w:lineRule="exact"/>
        <w:ind w:left="284" w:hanging="284"/>
        <w:rPr>
          <w:szCs w:val="28"/>
        </w:rPr>
      </w:pPr>
      <w:r w:rsidRPr="001E4737">
        <w:rPr>
          <w:szCs w:val="28"/>
        </w:rPr>
        <w:t>порядка ра</w:t>
      </w:r>
      <w:r w:rsidR="001E4737" w:rsidRPr="001E4737">
        <w:rPr>
          <w:szCs w:val="28"/>
        </w:rPr>
        <w:t>счета внесения платы за жилищно-</w:t>
      </w:r>
      <w:r w:rsidRPr="001E4737">
        <w:rPr>
          <w:szCs w:val="28"/>
        </w:rPr>
        <w:t>коммунальные услуги –</w:t>
      </w:r>
      <w:r w:rsidR="001E4737" w:rsidRPr="001E4737">
        <w:rPr>
          <w:szCs w:val="28"/>
        </w:rPr>
        <w:t>1124</w:t>
      </w:r>
      <w:r w:rsidRPr="001E4737">
        <w:rPr>
          <w:szCs w:val="28"/>
        </w:rPr>
        <w:t>;</w:t>
      </w:r>
    </w:p>
    <w:p w:rsidR="001E4737" w:rsidRPr="001E4737" w:rsidRDefault="001E4737" w:rsidP="002F38A5">
      <w:pPr>
        <w:pStyle w:val="af1"/>
        <w:numPr>
          <w:ilvl w:val="0"/>
          <w:numId w:val="25"/>
        </w:numPr>
        <w:spacing w:line="360" w:lineRule="exact"/>
        <w:ind w:left="284" w:hanging="284"/>
        <w:rPr>
          <w:szCs w:val="28"/>
        </w:rPr>
      </w:pPr>
      <w:r w:rsidRPr="001E4737">
        <w:rPr>
          <w:szCs w:val="28"/>
        </w:rPr>
        <w:t>требований законодательства о раскрытии информации</w:t>
      </w:r>
      <w:r>
        <w:rPr>
          <w:szCs w:val="28"/>
        </w:rPr>
        <w:t xml:space="preserve"> – 472;</w:t>
      </w:r>
    </w:p>
    <w:p w:rsidR="001E4737" w:rsidRDefault="000F22D3" w:rsidP="002F38A5">
      <w:pPr>
        <w:pStyle w:val="af1"/>
        <w:numPr>
          <w:ilvl w:val="0"/>
          <w:numId w:val="25"/>
        </w:numPr>
        <w:spacing w:line="360" w:lineRule="exact"/>
        <w:ind w:left="284" w:hanging="284"/>
        <w:rPr>
          <w:szCs w:val="28"/>
        </w:rPr>
      </w:pPr>
      <w:r w:rsidRPr="001E4737">
        <w:rPr>
          <w:szCs w:val="28"/>
        </w:rPr>
        <w:t>правил управления многоквартирными домами –</w:t>
      </w:r>
      <w:r w:rsidR="001E4737" w:rsidRPr="001E4737">
        <w:rPr>
          <w:szCs w:val="28"/>
        </w:rPr>
        <w:t>1386</w:t>
      </w:r>
      <w:r w:rsidRPr="001E4737">
        <w:rPr>
          <w:szCs w:val="28"/>
        </w:rPr>
        <w:t>;</w:t>
      </w:r>
    </w:p>
    <w:p w:rsidR="001E4737" w:rsidRPr="001E4737" w:rsidRDefault="001E4737" w:rsidP="002F38A5">
      <w:pPr>
        <w:pStyle w:val="af1"/>
        <w:numPr>
          <w:ilvl w:val="0"/>
          <w:numId w:val="25"/>
        </w:numPr>
        <w:spacing w:line="360" w:lineRule="exact"/>
        <w:ind w:left="284" w:hanging="284"/>
        <w:rPr>
          <w:szCs w:val="28"/>
        </w:rPr>
      </w:pPr>
      <w:r w:rsidRPr="001E4737">
        <w:rPr>
          <w:szCs w:val="28"/>
        </w:rPr>
        <w:t>правил технической эксплуатации внутридомового газового оборудования</w:t>
      </w:r>
      <w:r>
        <w:rPr>
          <w:szCs w:val="28"/>
        </w:rPr>
        <w:t xml:space="preserve"> – 56;</w:t>
      </w:r>
    </w:p>
    <w:p w:rsidR="000F22D3" w:rsidRPr="001E4737" w:rsidRDefault="000F22D3" w:rsidP="002F38A5">
      <w:pPr>
        <w:pStyle w:val="af1"/>
        <w:numPr>
          <w:ilvl w:val="0"/>
          <w:numId w:val="25"/>
        </w:numPr>
        <w:spacing w:line="360" w:lineRule="exact"/>
        <w:ind w:left="284" w:hanging="284"/>
        <w:rPr>
          <w:szCs w:val="28"/>
        </w:rPr>
      </w:pPr>
      <w:r w:rsidRPr="001E4737">
        <w:rPr>
          <w:szCs w:val="28"/>
        </w:rPr>
        <w:t>неисполненных предписаний –</w:t>
      </w:r>
      <w:r w:rsidR="001E4737" w:rsidRPr="001E4737">
        <w:rPr>
          <w:szCs w:val="28"/>
        </w:rPr>
        <w:t>255</w:t>
      </w:r>
      <w:r w:rsidRPr="001E4737">
        <w:rPr>
          <w:szCs w:val="28"/>
        </w:rPr>
        <w:t>;</w:t>
      </w:r>
    </w:p>
    <w:p w:rsidR="000F22D3" w:rsidRPr="00177D65" w:rsidRDefault="000F22D3" w:rsidP="002F38A5">
      <w:pPr>
        <w:pStyle w:val="af1"/>
        <w:numPr>
          <w:ilvl w:val="0"/>
          <w:numId w:val="25"/>
        </w:numPr>
        <w:spacing w:line="360" w:lineRule="exact"/>
        <w:ind w:left="284" w:hanging="284"/>
        <w:rPr>
          <w:szCs w:val="28"/>
        </w:rPr>
      </w:pPr>
      <w:r w:rsidRPr="00177D65">
        <w:rPr>
          <w:szCs w:val="28"/>
        </w:rPr>
        <w:t xml:space="preserve">правил пользования жилыми помещениями </w:t>
      </w:r>
      <w:r w:rsidR="002F583B">
        <w:rPr>
          <w:szCs w:val="28"/>
        </w:rPr>
        <w:t xml:space="preserve">– </w:t>
      </w:r>
      <w:r w:rsidR="001E4737">
        <w:rPr>
          <w:szCs w:val="28"/>
        </w:rPr>
        <w:t>132</w:t>
      </w:r>
      <w:r>
        <w:rPr>
          <w:szCs w:val="28"/>
        </w:rPr>
        <w:t>;</w:t>
      </w:r>
    </w:p>
    <w:p w:rsidR="006A46CD" w:rsidRDefault="000F22D3" w:rsidP="002F38A5">
      <w:pPr>
        <w:pStyle w:val="af1"/>
        <w:numPr>
          <w:ilvl w:val="0"/>
          <w:numId w:val="25"/>
        </w:numPr>
        <w:spacing w:line="360" w:lineRule="exact"/>
        <w:ind w:left="284" w:hanging="284"/>
        <w:rPr>
          <w:szCs w:val="28"/>
        </w:rPr>
      </w:pPr>
      <w:r w:rsidRPr="00177D65">
        <w:rPr>
          <w:szCs w:val="28"/>
        </w:rPr>
        <w:t xml:space="preserve">прочие нарушения </w:t>
      </w:r>
      <w:r>
        <w:rPr>
          <w:szCs w:val="28"/>
        </w:rPr>
        <w:t>–</w:t>
      </w:r>
      <w:r w:rsidR="00016ABF">
        <w:rPr>
          <w:szCs w:val="28"/>
        </w:rPr>
        <w:t>597</w:t>
      </w:r>
      <w:r>
        <w:rPr>
          <w:szCs w:val="28"/>
        </w:rPr>
        <w:t>.</w:t>
      </w:r>
    </w:p>
    <w:p w:rsidR="00F20E9F" w:rsidRDefault="000F22D3" w:rsidP="002F38A5">
      <w:pPr>
        <w:spacing w:before="480" w:after="480" w:line="360" w:lineRule="exact"/>
        <w:ind w:firstLine="709"/>
        <w:jc w:val="center"/>
      </w:pPr>
      <w:bookmarkStart w:id="2" w:name="_Toc473295516"/>
      <w:r w:rsidRPr="000F22D3">
        <w:t>Рассмотрение обращений граждан</w:t>
      </w:r>
      <w:bookmarkEnd w:id="2"/>
    </w:p>
    <w:p w:rsidR="00F20E9F" w:rsidRPr="00F20E9F" w:rsidRDefault="000F22D3" w:rsidP="002F38A5">
      <w:pPr>
        <w:spacing w:line="360" w:lineRule="exact"/>
        <w:ind w:firstLine="709"/>
        <w:rPr>
          <w:szCs w:val="28"/>
        </w:rPr>
      </w:pPr>
      <w:r w:rsidRPr="00F20E9F">
        <w:rPr>
          <w:szCs w:val="28"/>
        </w:rPr>
        <w:lastRenderedPageBreak/>
        <w:t>Одним из основных направлений деятельности инспекции является</w:t>
      </w:r>
      <w:r w:rsidR="00016ABF" w:rsidRPr="00F20E9F">
        <w:rPr>
          <w:szCs w:val="28"/>
        </w:rPr>
        <w:t xml:space="preserve"> рассмотрение обращений граждан.</w:t>
      </w:r>
    </w:p>
    <w:p w:rsidR="00016ABF" w:rsidRPr="00F20E9F" w:rsidRDefault="00016ABF" w:rsidP="002F38A5">
      <w:pPr>
        <w:spacing w:line="360" w:lineRule="exact"/>
        <w:ind w:firstLine="709"/>
        <w:rPr>
          <w:szCs w:val="28"/>
        </w:rPr>
      </w:pPr>
      <w:r w:rsidRPr="00F20E9F">
        <w:rPr>
          <w:szCs w:val="28"/>
        </w:rPr>
        <w:t xml:space="preserve">При рассмотрении обращений, связанных с нарушением требований жилищного законодательства, проводятся внеплановые проверки </w:t>
      </w:r>
      <w:r w:rsidR="00667EF5" w:rsidRPr="00F20E9F">
        <w:rPr>
          <w:szCs w:val="28"/>
        </w:rPr>
        <w:br/>
      </w:r>
      <w:r w:rsidRPr="00F20E9F">
        <w:rPr>
          <w:szCs w:val="28"/>
        </w:rPr>
        <w:t xml:space="preserve">в соответствии с Федеральным законом от 26.12.2008 № 294-ФЗ «О защите прав юридических лиц и индивидуальных предпринимателей </w:t>
      </w:r>
      <w:r w:rsidR="00A76D56">
        <w:rPr>
          <w:szCs w:val="28"/>
        </w:rPr>
        <w:br/>
      </w:r>
      <w:r w:rsidRPr="00F20E9F">
        <w:rPr>
          <w:szCs w:val="28"/>
        </w:rPr>
        <w:t>при осуществлении государственного контроля (надзора) и муниципального контроля».</w:t>
      </w:r>
    </w:p>
    <w:p w:rsidR="00E547BC" w:rsidRDefault="00BA5746" w:rsidP="002F38A5">
      <w:pPr>
        <w:pStyle w:val="a3"/>
        <w:spacing w:line="360" w:lineRule="exact"/>
        <w:ind w:firstLine="567"/>
        <w:jc w:val="both"/>
        <w:rPr>
          <w:b w:val="0"/>
          <w:szCs w:val="28"/>
        </w:rPr>
      </w:pPr>
      <w:r w:rsidRPr="00BA5746">
        <w:rPr>
          <w:b w:val="0"/>
          <w:szCs w:val="28"/>
        </w:rPr>
        <w:t>За 9 месяцев 2017 года инспекцией рассмотрено 7581 письменное обращение от физических лиц и 2703 обращения от юридических лиц</w:t>
      </w:r>
      <w:r w:rsidR="006A46CD">
        <w:rPr>
          <w:b w:val="0"/>
          <w:szCs w:val="28"/>
        </w:rPr>
        <w:t>.</w:t>
      </w:r>
    </w:p>
    <w:p w:rsidR="006A46CD" w:rsidRPr="00177D65" w:rsidRDefault="006A46CD" w:rsidP="002F38A5">
      <w:pPr>
        <w:pStyle w:val="a3"/>
        <w:spacing w:line="360" w:lineRule="exact"/>
        <w:ind w:firstLine="567"/>
        <w:jc w:val="both"/>
        <w:rPr>
          <w:b w:val="0"/>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0F22D3" w:rsidRPr="00177D65" w:rsidTr="00815DE0">
        <w:trPr>
          <w:trHeight w:val="451"/>
        </w:trPr>
        <w:tc>
          <w:tcPr>
            <w:tcW w:w="5954" w:type="dxa"/>
            <w:vAlign w:val="center"/>
          </w:tcPr>
          <w:p w:rsidR="000F22D3" w:rsidRPr="00177D65" w:rsidRDefault="000F22D3" w:rsidP="002F38A5">
            <w:pPr>
              <w:pStyle w:val="1c"/>
              <w:spacing w:after="0"/>
              <w:ind w:firstLine="0"/>
              <w:jc w:val="center"/>
              <w:rPr>
                <w:szCs w:val="28"/>
              </w:rPr>
            </w:pPr>
            <w:r w:rsidRPr="00177D65">
              <w:rPr>
                <w:szCs w:val="28"/>
              </w:rPr>
              <w:t>Тематика обращений</w:t>
            </w:r>
          </w:p>
        </w:tc>
        <w:tc>
          <w:tcPr>
            <w:tcW w:w="3402" w:type="dxa"/>
            <w:vAlign w:val="center"/>
          </w:tcPr>
          <w:p w:rsidR="000F22D3" w:rsidRPr="00177D65" w:rsidRDefault="006A46CD" w:rsidP="002F38A5">
            <w:pPr>
              <w:pStyle w:val="1c"/>
              <w:spacing w:after="0"/>
              <w:ind w:firstLine="0"/>
              <w:jc w:val="center"/>
              <w:rPr>
                <w:szCs w:val="28"/>
              </w:rPr>
            </w:pPr>
            <w:r>
              <w:rPr>
                <w:szCs w:val="28"/>
              </w:rPr>
              <w:t>К</w:t>
            </w:r>
            <w:r w:rsidR="000F22D3" w:rsidRPr="00177D65">
              <w:rPr>
                <w:szCs w:val="28"/>
              </w:rPr>
              <w:t>оличеств</w:t>
            </w:r>
            <w:r w:rsidR="00FC6A94">
              <w:rPr>
                <w:szCs w:val="28"/>
              </w:rPr>
              <w:t>о</w:t>
            </w:r>
            <w:r w:rsidR="000F22D3" w:rsidRPr="00177D65">
              <w:rPr>
                <w:szCs w:val="28"/>
              </w:rPr>
              <w:t xml:space="preserve"> поступивших обращений</w:t>
            </w:r>
          </w:p>
        </w:tc>
      </w:tr>
      <w:tr w:rsidR="000F22D3" w:rsidRPr="00177D65" w:rsidTr="00815DE0">
        <w:tc>
          <w:tcPr>
            <w:tcW w:w="5954" w:type="dxa"/>
          </w:tcPr>
          <w:p w:rsidR="000F22D3" w:rsidRPr="00177D65" w:rsidRDefault="000F22D3" w:rsidP="002F38A5">
            <w:pPr>
              <w:pStyle w:val="1c"/>
              <w:spacing w:after="0"/>
              <w:ind w:firstLine="0"/>
              <w:rPr>
                <w:szCs w:val="28"/>
              </w:rPr>
            </w:pPr>
            <w:r w:rsidRPr="00177D65">
              <w:rPr>
                <w:szCs w:val="28"/>
              </w:rPr>
              <w:t>неудовлетворительное состояние общего имущества жилого дома</w:t>
            </w:r>
            <w:r w:rsidR="00FC6A94">
              <w:rPr>
                <w:szCs w:val="28"/>
              </w:rPr>
              <w:t xml:space="preserve">, </w:t>
            </w:r>
            <w:r w:rsidR="003D38E5">
              <w:rPr>
                <w:szCs w:val="28"/>
              </w:rPr>
              <w:t xml:space="preserve">в том числе </w:t>
            </w:r>
            <w:r w:rsidR="003D5A4B" w:rsidRPr="003D5A4B">
              <w:rPr>
                <w:szCs w:val="28"/>
              </w:rPr>
              <w:br/>
            </w:r>
            <w:r w:rsidR="003D38E5">
              <w:rPr>
                <w:szCs w:val="28"/>
              </w:rPr>
              <w:t>по вопросам проведения капитального ремонта</w:t>
            </w:r>
          </w:p>
        </w:tc>
        <w:tc>
          <w:tcPr>
            <w:tcW w:w="3402" w:type="dxa"/>
            <w:vAlign w:val="center"/>
          </w:tcPr>
          <w:p w:rsidR="000F22D3" w:rsidRPr="00177D65" w:rsidRDefault="00FC6A94" w:rsidP="002F38A5">
            <w:pPr>
              <w:spacing w:line="360" w:lineRule="exact"/>
              <w:jc w:val="center"/>
              <w:rPr>
                <w:b/>
                <w:szCs w:val="28"/>
              </w:rPr>
            </w:pPr>
            <w:r>
              <w:rPr>
                <w:b/>
                <w:szCs w:val="28"/>
              </w:rPr>
              <w:t>3018</w:t>
            </w:r>
          </w:p>
        </w:tc>
      </w:tr>
      <w:tr w:rsidR="000F22D3" w:rsidRPr="00177D65" w:rsidTr="00815DE0">
        <w:tc>
          <w:tcPr>
            <w:tcW w:w="5954" w:type="dxa"/>
          </w:tcPr>
          <w:p w:rsidR="000F22D3" w:rsidRPr="00177D65" w:rsidRDefault="000F22D3" w:rsidP="002F38A5">
            <w:pPr>
              <w:pStyle w:val="1c"/>
              <w:spacing w:after="0"/>
              <w:ind w:firstLine="0"/>
              <w:rPr>
                <w:color w:val="000000"/>
                <w:spacing w:val="-2"/>
                <w:szCs w:val="28"/>
              </w:rPr>
            </w:pPr>
            <w:r w:rsidRPr="00177D65">
              <w:rPr>
                <w:szCs w:val="28"/>
              </w:rPr>
              <w:t xml:space="preserve">расчеты внесения платы за </w:t>
            </w:r>
            <w:r w:rsidR="00BA5746">
              <w:rPr>
                <w:szCs w:val="28"/>
              </w:rPr>
              <w:t>жилищно</w:t>
            </w:r>
            <w:r w:rsidRPr="00177D65">
              <w:rPr>
                <w:szCs w:val="28"/>
              </w:rPr>
              <w:t>-коммунальные услуги</w:t>
            </w:r>
          </w:p>
        </w:tc>
        <w:tc>
          <w:tcPr>
            <w:tcW w:w="3402" w:type="dxa"/>
            <w:vAlign w:val="center"/>
          </w:tcPr>
          <w:p w:rsidR="000F22D3" w:rsidRPr="00177D65" w:rsidRDefault="00FC6A94" w:rsidP="002F38A5">
            <w:pPr>
              <w:spacing w:line="360" w:lineRule="exact"/>
              <w:jc w:val="center"/>
              <w:rPr>
                <w:b/>
                <w:szCs w:val="28"/>
              </w:rPr>
            </w:pPr>
            <w:r>
              <w:rPr>
                <w:b/>
                <w:szCs w:val="28"/>
              </w:rPr>
              <w:t>3184</w:t>
            </w:r>
          </w:p>
        </w:tc>
      </w:tr>
      <w:tr w:rsidR="000F22D3" w:rsidRPr="00177D65" w:rsidTr="00815DE0">
        <w:tc>
          <w:tcPr>
            <w:tcW w:w="5954" w:type="dxa"/>
          </w:tcPr>
          <w:p w:rsidR="000F22D3" w:rsidRPr="00177D65" w:rsidRDefault="000F22D3" w:rsidP="002F38A5">
            <w:pPr>
              <w:pStyle w:val="1c"/>
              <w:spacing w:after="0"/>
              <w:ind w:firstLine="0"/>
              <w:rPr>
                <w:color w:val="000000"/>
                <w:szCs w:val="28"/>
              </w:rPr>
            </w:pPr>
            <w:r w:rsidRPr="00177D65">
              <w:rPr>
                <w:color w:val="000000"/>
                <w:szCs w:val="28"/>
              </w:rPr>
              <w:t>нарушение норм уровня и режима обеспечения населения коммунальными услугами</w:t>
            </w:r>
          </w:p>
        </w:tc>
        <w:tc>
          <w:tcPr>
            <w:tcW w:w="3402" w:type="dxa"/>
            <w:vAlign w:val="center"/>
          </w:tcPr>
          <w:p w:rsidR="000F22D3" w:rsidRPr="00177D65" w:rsidRDefault="00FC6A94" w:rsidP="002F38A5">
            <w:pPr>
              <w:spacing w:line="360" w:lineRule="exact"/>
              <w:jc w:val="center"/>
              <w:rPr>
                <w:b/>
                <w:szCs w:val="28"/>
              </w:rPr>
            </w:pPr>
            <w:r>
              <w:rPr>
                <w:b/>
                <w:szCs w:val="28"/>
              </w:rPr>
              <w:t>1700</w:t>
            </w:r>
          </w:p>
        </w:tc>
      </w:tr>
      <w:tr w:rsidR="000F22D3" w:rsidRPr="00177D65" w:rsidTr="00815DE0">
        <w:tc>
          <w:tcPr>
            <w:tcW w:w="5954" w:type="dxa"/>
          </w:tcPr>
          <w:p w:rsidR="000F22D3" w:rsidRPr="00177D65" w:rsidRDefault="000F22D3" w:rsidP="002F38A5">
            <w:pPr>
              <w:pStyle w:val="1c"/>
              <w:spacing w:after="0"/>
              <w:ind w:firstLine="0"/>
              <w:rPr>
                <w:szCs w:val="28"/>
              </w:rPr>
            </w:pPr>
            <w:r w:rsidRPr="00177D65">
              <w:rPr>
                <w:szCs w:val="28"/>
              </w:rPr>
              <w:t>по вопросам управления МКД, включая требования законодательства о раскрытии информации</w:t>
            </w:r>
          </w:p>
        </w:tc>
        <w:tc>
          <w:tcPr>
            <w:tcW w:w="3402" w:type="dxa"/>
            <w:vAlign w:val="center"/>
          </w:tcPr>
          <w:p w:rsidR="000F22D3" w:rsidRPr="00177D65" w:rsidRDefault="00FC6A94" w:rsidP="002F38A5">
            <w:pPr>
              <w:spacing w:line="360" w:lineRule="exact"/>
              <w:jc w:val="center"/>
              <w:rPr>
                <w:b/>
                <w:szCs w:val="28"/>
              </w:rPr>
            </w:pPr>
            <w:r>
              <w:rPr>
                <w:b/>
                <w:szCs w:val="28"/>
              </w:rPr>
              <w:t>2382</w:t>
            </w:r>
          </w:p>
        </w:tc>
      </w:tr>
    </w:tbl>
    <w:p w:rsidR="000F22D3" w:rsidRPr="00177D65" w:rsidRDefault="000F22D3" w:rsidP="002F38A5">
      <w:pPr>
        <w:tabs>
          <w:tab w:val="left" w:pos="360"/>
        </w:tabs>
        <w:spacing w:line="360" w:lineRule="exact"/>
        <w:ind w:firstLine="567"/>
        <w:rPr>
          <w:szCs w:val="28"/>
        </w:rPr>
      </w:pPr>
      <w:r w:rsidRPr="00177D65">
        <w:rPr>
          <w:szCs w:val="28"/>
        </w:rPr>
        <w:t>Как следует из общедоступных отчетов о дея</w:t>
      </w:r>
      <w:r w:rsidR="00A76D56">
        <w:rPr>
          <w:szCs w:val="28"/>
        </w:rPr>
        <w:t xml:space="preserve">тельности ГЖИ Кировской области, ежегодно </w:t>
      </w:r>
      <w:r w:rsidRPr="00177D65">
        <w:rPr>
          <w:szCs w:val="28"/>
        </w:rPr>
        <w:t xml:space="preserve">увеличивается количество обращений физических </w:t>
      </w:r>
      <w:r w:rsidR="0091596A">
        <w:rPr>
          <w:szCs w:val="28"/>
        </w:rPr>
        <w:br/>
      </w:r>
      <w:r w:rsidRPr="00177D65">
        <w:rPr>
          <w:szCs w:val="28"/>
        </w:rPr>
        <w:t xml:space="preserve">и юридических лиц, связанных с неудовлетворительным состоянием общего имущества дома, ненадлежащим исполнением своих обязанностей управляющими организациями, предоставлением коммунальных услуг ненадлежащего качества, </w:t>
      </w:r>
      <w:r w:rsidR="00A76D56">
        <w:rPr>
          <w:szCs w:val="28"/>
        </w:rPr>
        <w:t>начислением</w:t>
      </w:r>
      <w:r w:rsidRPr="00177D65">
        <w:rPr>
          <w:szCs w:val="28"/>
        </w:rPr>
        <w:t xml:space="preserve"> платы за жилищно-коммунальные услуги и др. </w:t>
      </w:r>
    </w:p>
    <w:p w:rsidR="000F22D3" w:rsidRPr="00177D65" w:rsidRDefault="000F22D3" w:rsidP="002F38A5">
      <w:pPr>
        <w:spacing w:line="360" w:lineRule="exact"/>
        <w:ind w:firstLine="567"/>
        <w:rPr>
          <w:szCs w:val="28"/>
        </w:rPr>
      </w:pPr>
      <w:r w:rsidRPr="00177D65">
        <w:rPr>
          <w:szCs w:val="28"/>
        </w:rPr>
        <w:t xml:space="preserve">Все поступившие обращения рассмотрены в соответствии </w:t>
      </w:r>
      <w:r w:rsidR="00594DD9">
        <w:rPr>
          <w:szCs w:val="28"/>
        </w:rPr>
        <w:br/>
      </w:r>
      <w:r w:rsidRPr="00177D65">
        <w:rPr>
          <w:szCs w:val="28"/>
        </w:rPr>
        <w:t>с Федеральным законом от 02.05.2006 № 59-ФЗ «О порядке рассмотрения обращений граждан Российской Федерации», административными регламентами</w:t>
      </w:r>
      <w:r w:rsidRPr="00177D65">
        <w:rPr>
          <w:color w:val="000000"/>
          <w:szCs w:val="28"/>
        </w:rPr>
        <w:t xml:space="preserve"> по исполнению государственных функций по контролю, надзору.</w:t>
      </w:r>
    </w:p>
    <w:p w:rsidR="00831AC8" w:rsidRDefault="000F22D3" w:rsidP="002F38A5">
      <w:pPr>
        <w:pStyle w:val="30"/>
        <w:spacing w:line="360" w:lineRule="exact"/>
        <w:ind w:firstLine="567"/>
        <w:rPr>
          <w:szCs w:val="28"/>
        </w:rPr>
      </w:pPr>
      <w:r w:rsidRPr="00177D65">
        <w:rPr>
          <w:szCs w:val="28"/>
        </w:rPr>
        <w:t>В целях повышения эффективности взаимодействия органа госжилнадзора и граждан</w:t>
      </w:r>
      <w:r w:rsidR="003D38E5">
        <w:rPr>
          <w:szCs w:val="28"/>
        </w:rPr>
        <w:t>, и</w:t>
      </w:r>
      <w:r w:rsidRPr="00177D65">
        <w:rPr>
          <w:szCs w:val="28"/>
        </w:rPr>
        <w:t>нспекция р</w:t>
      </w:r>
      <w:r w:rsidR="003D38E5">
        <w:rPr>
          <w:szCs w:val="28"/>
        </w:rPr>
        <w:t>ассматривает обращения</w:t>
      </w:r>
      <w:r w:rsidRPr="00177D65">
        <w:rPr>
          <w:szCs w:val="28"/>
        </w:rPr>
        <w:t>, поступающи</w:t>
      </w:r>
      <w:r w:rsidR="003D5A4B">
        <w:rPr>
          <w:szCs w:val="28"/>
        </w:rPr>
        <w:t>е</w:t>
      </w:r>
      <w:r w:rsidR="00794226">
        <w:rPr>
          <w:szCs w:val="28"/>
        </w:rPr>
        <w:t xml:space="preserve"> </w:t>
      </w:r>
      <w:r w:rsidR="003D38E5">
        <w:rPr>
          <w:szCs w:val="28"/>
        </w:rPr>
        <w:t>на</w:t>
      </w:r>
      <w:r w:rsidR="00794226">
        <w:rPr>
          <w:szCs w:val="28"/>
        </w:rPr>
        <w:t xml:space="preserve"> </w:t>
      </w:r>
      <w:r w:rsidR="003D38E5">
        <w:rPr>
          <w:szCs w:val="28"/>
        </w:rPr>
        <w:t>электронную почту инспекции</w:t>
      </w:r>
      <w:r w:rsidRPr="00177D65">
        <w:rPr>
          <w:szCs w:val="28"/>
        </w:rPr>
        <w:t xml:space="preserve">, через Интернет-приемную сайта Правительства </w:t>
      </w:r>
      <w:r w:rsidR="003D38E5">
        <w:rPr>
          <w:szCs w:val="28"/>
        </w:rPr>
        <w:t xml:space="preserve">Кировской </w:t>
      </w:r>
      <w:r w:rsidRPr="00177D65">
        <w:rPr>
          <w:szCs w:val="28"/>
        </w:rPr>
        <w:t xml:space="preserve">области, а также через </w:t>
      </w:r>
      <w:r w:rsidR="0091596A">
        <w:rPr>
          <w:szCs w:val="28"/>
        </w:rPr>
        <w:t xml:space="preserve">государственную </w:t>
      </w:r>
      <w:r w:rsidR="0091596A">
        <w:rPr>
          <w:szCs w:val="28"/>
        </w:rPr>
        <w:lastRenderedPageBreak/>
        <w:t xml:space="preserve">информационную систему жилищно-коммунального хозяйства далее – </w:t>
      </w:r>
      <w:r w:rsidRPr="00177D65">
        <w:rPr>
          <w:szCs w:val="28"/>
        </w:rPr>
        <w:t xml:space="preserve">ГИС ЖКХ. </w:t>
      </w:r>
    </w:p>
    <w:p w:rsidR="000F22D3" w:rsidRPr="00831AC8" w:rsidRDefault="000F22D3" w:rsidP="002F38A5">
      <w:pPr>
        <w:pStyle w:val="30"/>
        <w:spacing w:line="360" w:lineRule="exact"/>
        <w:ind w:firstLine="567"/>
        <w:rPr>
          <w:szCs w:val="28"/>
        </w:rPr>
      </w:pPr>
      <w:r w:rsidRPr="00831AC8">
        <w:rPr>
          <w:szCs w:val="28"/>
        </w:rPr>
        <w:t xml:space="preserve">За </w:t>
      </w:r>
      <w:r w:rsidR="001E6423" w:rsidRPr="00831AC8">
        <w:rPr>
          <w:szCs w:val="28"/>
        </w:rPr>
        <w:t>9 месяцев</w:t>
      </w:r>
      <w:r w:rsidR="00794226">
        <w:rPr>
          <w:szCs w:val="28"/>
        </w:rPr>
        <w:t xml:space="preserve"> </w:t>
      </w:r>
      <w:r w:rsidRPr="00831AC8">
        <w:rPr>
          <w:szCs w:val="28"/>
        </w:rPr>
        <w:t>201</w:t>
      </w:r>
      <w:r w:rsidR="0058389D" w:rsidRPr="00831AC8">
        <w:rPr>
          <w:szCs w:val="28"/>
        </w:rPr>
        <w:t>7</w:t>
      </w:r>
      <w:r w:rsidRPr="00831AC8">
        <w:rPr>
          <w:szCs w:val="28"/>
        </w:rPr>
        <w:t xml:space="preserve"> год</w:t>
      </w:r>
      <w:r w:rsidR="0058389D" w:rsidRPr="00831AC8">
        <w:rPr>
          <w:szCs w:val="28"/>
        </w:rPr>
        <w:t>а</w:t>
      </w:r>
      <w:r w:rsidRPr="00831AC8">
        <w:rPr>
          <w:szCs w:val="28"/>
        </w:rPr>
        <w:t xml:space="preserve"> по электронной почте в </w:t>
      </w:r>
      <w:r w:rsidR="00831AC8">
        <w:rPr>
          <w:szCs w:val="28"/>
        </w:rPr>
        <w:t>и</w:t>
      </w:r>
      <w:r w:rsidRPr="00831AC8">
        <w:rPr>
          <w:szCs w:val="28"/>
        </w:rPr>
        <w:t xml:space="preserve">нспекцию поступило </w:t>
      </w:r>
      <w:r w:rsidR="00831AC8" w:rsidRPr="00831AC8">
        <w:rPr>
          <w:szCs w:val="28"/>
        </w:rPr>
        <w:t>более 1000</w:t>
      </w:r>
      <w:r w:rsidRPr="00831AC8">
        <w:rPr>
          <w:szCs w:val="28"/>
        </w:rPr>
        <w:t xml:space="preserve"> обращений граждан,через ГИС ЖКХ – </w:t>
      </w:r>
      <w:r w:rsidR="00831AC8" w:rsidRPr="00831AC8">
        <w:rPr>
          <w:szCs w:val="28"/>
        </w:rPr>
        <w:t>343</w:t>
      </w:r>
      <w:r w:rsidRPr="00831AC8">
        <w:rPr>
          <w:szCs w:val="28"/>
        </w:rPr>
        <w:t>.</w:t>
      </w:r>
    </w:p>
    <w:p w:rsidR="000F22D3" w:rsidRPr="00831AC8" w:rsidRDefault="000F22D3" w:rsidP="002F38A5">
      <w:pPr>
        <w:spacing w:line="360" w:lineRule="exact"/>
        <w:ind w:firstLine="567"/>
        <w:rPr>
          <w:szCs w:val="28"/>
        </w:rPr>
      </w:pPr>
      <w:r w:rsidRPr="00831AC8">
        <w:rPr>
          <w:iCs/>
        </w:rPr>
        <w:t xml:space="preserve">Руководитель, заместители руководителя инспекции ежемесячно проводят личный приём граждан </w:t>
      </w:r>
      <w:r w:rsidR="00831AC8" w:rsidRPr="00831AC8">
        <w:rPr>
          <w:iCs/>
        </w:rPr>
        <w:t>по вопросам</w:t>
      </w:r>
      <w:r w:rsidR="00831AC8" w:rsidRPr="00F20E9F">
        <w:rPr>
          <w:szCs w:val="28"/>
        </w:rPr>
        <w:t>, связанны</w:t>
      </w:r>
      <w:r w:rsidR="00794226">
        <w:rPr>
          <w:szCs w:val="28"/>
        </w:rPr>
        <w:t>м</w:t>
      </w:r>
      <w:r w:rsidR="00831AC8" w:rsidRPr="00F20E9F">
        <w:rPr>
          <w:szCs w:val="28"/>
        </w:rPr>
        <w:t xml:space="preserve"> с нарушением требований жилищного законодательства</w:t>
      </w:r>
      <w:r w:rsidRPr="00831AC8">
        <w:rPr>
          <w:iCs/>
        </w:rPr>
        <w:t>. За</w:t>
      </w:r>
      <w:r w:rsidR="00794226">
        <w:rPr>
          <w:iCs/>
        </w:rPr>
        <w:t xml:space="preserve"> </w:t>
      </w:r>
      <w:r w:rsidR="00831AC8" w:rsidRPr="00831AC8">
        <w:rPr>
          <w:iCs/>
        </w:rPr>
        <w:t>отчетный период</w:t>
      </w:r>
      <w:r w:rsidRPr="00831AC8">
        <w:rPr>
          <w:iCs/>
        </w:rPr>
        <w:t xml:space="preserve"> был</w:t>
      </w:r>
      <w:r w:rsidR="005424D0" w:rsidRPr="00831AC8">
        <w:rPr>
          <w:iCs/>
        </w:rPr>
        <w:t>о</w:t>
      </w:r>
      <w:r w:rsidRPr="00831AC8">
        <w:rPr>
          <w:iCs/>
        </w:rPr>
        <w:t xml:space="preserve"> проведен</w:t>
      </w:r>
      <w:r w:rsidR="005424D0" w:rsidRPr="00831AC8">
        <w:rPr>
          <w:iCs/>
        </w:rPr>
        <w:t>о</w:t>
      </w:r>
      <w:r w:rsidR="00794226">
        <w:rPr>
          <w:iCs/>
        </w:rPr>
        <w:t xml:space="preserve"> </w:t>
      </w:r>
      <w:r w:rsidR="00831AC8" w:rsidRPr="00831AC8">
        <w:rPr>
          <w:iCs/>
        </w:rPr>
        <w:t xml:space="preserve">96 </w:t>
      </w:r>
      <w:r w:rsidRPr="00831AC8">
        <w:rPr>
          <w:iCs/>
        </w:rPr>
        <w:t>личны</w:t>
      </w:r>
      <w:r w:rsidR="005424D0" w:rsidRPr="00831AC8">
        <w:rPr>
          <w:iCs/>
        </w:rPr>
        <w:t>х</w:t>
      </w:r>
      <w:r w:rsidRPr="00831AC8">
        <w:rPr>
          <w:iCs/>
        </w:rPr>
        <w:t xml:space="preserve"> прием</w:t>
      </w:r>
      <w:r w:rsidR="00794226">
        <w:rPr>
          <w:iCs/>
        </w:rPr>
        <w:t>ов</w:t>
      </w:r>
      <w:r w:rsidRPr="00831AC8">
        <w:rPr>
          <w:iCs/>
        </w:rPr>
        <w:t xml:space="preserve"> граждан.</w:t>
      </w:r>
    </w:p>
    <w:p w:rsidR="000F22D3" w:rsidRPr="00831AC8" w:rsidRDefault="000F22D3" w:rsidP="002F38A5">
      <w:pPr>
        <w:pStyle w:val="30"/>
        <w:spacing w:before="480" w:after="480" w:line="360" w:lineRule="exact"/>
        <w:ind w:firstLine="0"/>
        <w:jc w:val="center"/>
        <w:rPr>
          <w:szCs w:val="28"/>
        </w:rPr>
      </w:pPr>
      <w:r w:rsidRPr="00831AC8">
        <w:rPr>
          <w:szCs w:val="28"/>
        </w:rPr>
        <w:t>Административная практика</w:t>
      </w:r>
    </w:p>
    <w:p w:rsidR="000F22D3" w:rsidRPr="008E5423" w:rsidRDefault="000F22D3" w:rsidP="002F38A5">
      <w:pPr>
        <w:pStyle w:val="30"/>
        <w:spacing w:line="360" w:lineRule="exact"/>
        <w:ind w:firstLine="567"/>
        <w:rPr>
          <w:szCs w:val="28"/>
        </w:rPr>
      </w:pPr>
      <w:r w:rsidRPr="00177D65">
        <w:rPr>
          <w:szCs w:val="28"/>
        </w:rPr>
        <w:t>В отношении фактов</w:t>
      </w:r>
      <w:r w:rsidR="00815DE0">
        <w:rPr>
          <w:szCs w:val="28"/>
        </w:rPr>
        <w:t>,</w:t>
      </w:r>
      <w:r w:rsidR="00913F51">
        <w:rPr>
          <w:szCs w:val="28"/>
        </w:rPr>
        <w:t xml:space="preserve"> </w:t>
      </w:r>
      <w:r w:rsidR="00815DE0" w:rsidRPr="00F20E9F">
        <w:rPr>
          <w:szCs w:val="28"/>
        </w:rPr>
        <w:t xml:space="preserve">связанных с нарушением требований жилищного </w:t>
      </w:r>
      <w:r w:rsidR="00815DE0" w:rsidRPr="008E5423">
        <w:rPr>
          <w:szCs w:val="28"/>
        </w:rPr>
        <w:t xml:space="preserve">законодательства, </w:t>
      </w:r>
      <w:r w:rsidRPr="008E5423">
        <w:rPr>
          <w:szCs w:val="28"/>
        </w:rPr>
        <w:t xml:space="preserve">инспекцией </w:t>
      </w:r>
      <w:r w:rsidR="003D5A4B" w:rsidRPr="008E5423">
        <w:rPr>
          <w:szCs w:val="28"/>
        </w:rPr>
        <w:t>по итогам 9 месяцев 2017 года</w:t>
      </w:r>
      <w:r w:rsidRPr="008E5423">
        <w:rPr>
          <w:szCs w:val="28"/>
        </w:rPr>
        <w:t xml:space="preserve"> возбуждено</w:t>
      </w:r>
      <w:r w:rsidR="00913F51">
        <w:rPr>
          <w:szCs w:val="28"/>
        </w:rPr>
        <w:t xml:space="preserve"> </w:t>
      </w:r>
      <w:r w:rsidR="00212EEE" w:rsidRPr="008E5423">
        <w:rPr>
          <w:szCs w:val="28"/>
        </w:rPr>
        <w:t>1060</w:t>
      </w:r>
      <w:r w:rsidR="00913F51">
        <w:rPr>
          <w:szCs w:val="28"/>
        </w:rPr>
        <w:t xml:space="preserve"> </w:t>
      </w:r>
      <w:r w:rsidRPr="008E5423">
        <w:rPr>
          <w:szCs w:val="28"/>
        </w:rPr>
        <w:t>де</w:t>
      </w:r>
      <w:r w:rsidR="00212EEE" w:rsidRPr="008E5423">
        <w:rPr>
          <w:szCs w:val="28"/>
        </w:rPr>
        <w:t>л</w:t>
      </w:r>
      <w:r w:rsidRPr="008E5423">
        <w:rPr>
          <w:szCs w:val="28"/>
        </w:rPr>
        <w:t xml:space="preserve"> об административн</w:t>
      </w:r>
      <w:r w:rsidR="003D5A4B" w:rsidRPr="008E5423">
        <w:rPr>
          <w:szCs w:val="28"/>
        </w:rPr>
        <w:t>ом</w:t>
      </w:r>
      <w:r w:rsidRPr="008E5423">
        <w:rPr>
          <w:szCs w:val="28"/>
        </w:rPr>
        <w:t xml:space="preserve"> правонарушени</w:t>
      </w:r>
      <w:r w:rsidR="003D5A4B" w:rsidRPr="008E5423">
        <w:rPr>
          <w:szCs w:val="28"/>
        </w:rPr>
        <w:t>и</w:t>
      </w:r>
      <w:r w:rsidRPr="008E5423">
        <w:rPr>
          <w:szCs w:val="28"/>
        </w:rPr>
        <w:t xml:space="preserve">: </w:t>
      </w:r>
    </w:p>
    <w:p w:rsidR="00981C6D" w:rsidRPr="008E5423" w:rsidRDefault="000F22D3" w:rsidP="002F38A5">
      <w:pPr>
        <w:pStyle w:val="30"/>
        <w:spacing w:line="360" w:lineRule="exact"/>
        <w:ind w:firstLine="567"/>
        <w:rPr>
          <w:szCs w:val="28"/>
        </w:rPr>
      </w:pPr>
      <w:r w:rsidRPr="008E5423">
        <w:rPr>
          <w:szCs w:val="28"/>
        </w:rPr>
        <w:t xml:space="preserve">- </w:t>
      </w:r>
      <w:r w:rsidR="007277B3" w:rsidRPr="008E5423">
        <w:rPr>
          <w:szCs w:val="28"/>
        </w:rPr>
        <w:t>67</w:t>
      </w:r>
      <w:r w:rsidRPr="008E5423">
        <w:rPr>
          <w:szCs w:val="28"/>
        </w:rPr>
        <w:t xml:space="preserve"> дел об административных правонарушениях, предусмотренных</w:t>
      </w:r>
      <w:r w:rsidR="00981C6D" w:rsidRPr="008E5423">
        <w:rPr>
          <w:szCs w:val="28"/>
        </w:rPr>
        <w:t xml:space="preserve"> част</w:t>
      </w:r>
      <w:r w:rsidR="003D5A4B" w:rsidRPr="008E5423">
        <w:rPr>
          <w:szCs w:val="28"/>
        </w:rPr>
        <w:t>ью</w:t>
      </w:r>
      <w:r w:rsidR="00981C6D" w:rsidRPr="008E5423">
        <w:rPr>
          <w:szCs w:val="28"/>
        </w:rPr>
        <w:t xml:space="preserve"> 1</w:t>
      </w:r>
      <w:r w:rsidR="003D5A4B" w:rsidRPr="008E5423">
        <w:rPr>
          <w:szCs w:val="28"/>
        </w:rPr>
        <w:t>, частью 2</w:t>
      </w:r>
      <w:r w:rsidR="00520C10">
        <w:rPr>
          <w:szCs w:val="28"/>
        </w:rPr>
        <w:t xml:space="preserve"> </w:t>
      </w:r>
      <w:r w:rsidR="00981C6D" w:rsidRPr="008E5423">
        <w:rPr>
          <w:szCs w:val="28"/>
        </w:rPr>
        <w:t>статьи</w:t>
      </w:r>
      <w:r w:rsidRPr="008E5423">
        <w:rPr>
          <w:szCs w:val="28"/>
        </w:rPr>
        <w:t xml:space="preserve"> 7.21 </w:t>
      </w:r>
      <w:r w:rsidR="00C816A4" w:rsidRPr="008E5423">
        <w:rPr>
          <w:szCs w:val="28"/>
        </w:rPr>
        <w:t xml:space="preserve">Кодекса Российской Федерации </w:t>
      </w:r>
      <w:r w:rsidR="003D5A4B" w:rsidRPr="008E5423">
        <w:rPr>
          <w:szCs w:val="28"/>
        </w:rPr>
        <w:br/>
      </w:r>
      <w:r w:rsidR="00C816A4" w:rsidRPr="008E5423">
        <w:rPr>
          <w:szCs w:val="28"/>
        </w:rPr>
        <w:t xml:space="preserve">об административных правонарушениях (далее </w:t>
      </w:r>
      <w:r w:rsidR="00594DD9" w:rsidRPr="008E5423">
        <w:rPr>
          <w:szCs w:val="28"/>
        </w:rPr>
        <w:t>–</w:t>
      </w:r>
      <w:r w:rsidR="00C816A4" w:rsidRPr="008E5423">
        <w:rPr>
          <w:szCs w:val="28"/>
        </w:rPr>
        <w:t>КоАП РФ)</w:t>
      </w:r>
      <w:r w:rsidRPr="008E5423">
        <w:rPr>
          <w:szCs w:val="28"/>
        </w:rPr>
        <w:t>, в отношении фактов нарушений правил пользования жилыми помещениями</w:t>
      </w:r>
      <w:r w:rsidR="003D5A4B" w:rsidRPr="008E5423">
        <w:rPr>
          <w:szCs w:val="28"/>
        </w:rPr>
        <w:br/>
      </w:r>
      <w:r w:rsidRPr="008E5423">
        <w:rPr>
          <w:szCs w:val="28"/>
        </w:rPr>
        <w:t>в многоквартирных домах;</w:t>
      </w:r>
    </w:p>
    <w:p w:rsidR="000F22D3" w:rsidRPr="008E5423" w:rsidRDefault="000F22D3" w:rsidP="002F38A5">
      <w:pPr>
        <w:pStyle w:val="30"/>
        <w:spacing w:line="360" w:lineRule="exact"/>
        <w:ind w:firstLine="567"/>
        <w:rPr>
          <w:szCs w:val="28"/>
        </w:rPr>
      </w:pPr>
      <w:r w:rsidRPr="008E5423">
        <w:rPr>
          <w:szCs w:val="28"/>
        </w:rPr>
        <w:t xml:space="preserve">- </w:t>
      </w:r>
      <w:r w:rsidR="007277B3" w:rsidRPr="008E5423">
        <w:rPr>
          <w:szCs w:val="28"/>
        </w:rPr>
        <w:t>27</w:t>
      </w:r>
      <w:r w:rsidRPr="008E5423">
        <w:rPr>
          <w:szCs w:val="28"/>
        </w:rPr>
        <w:t xml:space="preserve"> дел об административных правонарушениях, предусмотренных </w:t>
      </w:r>
      <w:r w:rsidR="00D52BF7" w:rsidRPr="008E5423">
        <w:rPr>
          <w:szCs w:val="28"/>
        </w:rPr>
        <w:br/>
      </w:r>
      <w:r w:rsidR="003D5A4B" w:rsidRPr="008E5423">
        <w:rPr>
          <w:szCs w:val="28"/>
        </w:rPr>
        <w:t>статье</w:t>
      </w:r>
      <w:r w:rsidR="003A5D4B" w:rsidRPr="008E5423">
        <w:rPr>
          <w:szCs w:val="28"/>
        </w:rPr>
        <w:t>й</w:t>
      </w:r>
      <w:r w:rsidRPr="008E5423">
        <w:rPr>
          <w:szCs w:val="28"/>
        </w:rPr>
        <w:t xml:space="preserve"> 7.22</w:t>
      </w:r>
      <w:r w:rsidR="00C816A4" w:rsidRPr="008E5423">
        <w:rPr>
          <w:szCs w:val="28"/>
        </w:rPr>
        <w:t>КоАП РФ</w:t>
      </w:r>
      <w:r w:rsidRPr="008E5423">
        <w:rPr>
          <w:szCs w:val="28"/>
        </w:rPr>
        <w:t xml:space="preserve">, в отношении фактов нарушений правил содержания </w:t>
      </w:r>
      <w:r w:rsidR="00D52BF7" w:rsidRPr="008E5423">
        <w:rPr>
          <w:szCs w:val="28"/>
        </w:rPr>
        <w:br/>
      </w:r>
      <w:r w:rsidRPr="008E5423">
        <w:rPr>
          <w:szCs w:val="28"/>
        </w:rPr>
        <w:t>и ремонта жилых домов (жилых помещений);</w:t>
      </w:r>
    </w:p>
    <w:p w:rsidR="000F22D3" w:rsidRPr="008E5423" w:rsidRDefault="000F22D3" w:rsidP="002F38A5">
      <w:pPr>
        <w:pStyle w:val="30"/>
        <w:spacing w:line="360" w:lineRule="exact"/>
        <w:ind w:firstLine="567"/>
        <w:rPr>
          <w:szCs w:val="28"/>
        </w:rPr>
      </w:pPr>
      <w:r w:rsidRPr="008E5423">
        <w:rPr>
          <w:szCs w:val="28"/>
        </w:rPr>
        <w:t xml:space="preserve">- </w:t>
      </w:r>
      <w:r w:rsidR="007277B3" w:rsidRPr="008E5423">
        <w:rPr>
          <w:szCs w:val="28"/>
        </w:rPr>
        <w:t>123</w:t>
      </w:r>
      <w:r w:rsidRPr="008E5423">
        <w:rPr>
          <w:szCs w:val="28"/>
        </w:rPr>
        <w:t xml:space="preserve"> дел</w:t>
      </w:r>
      <w:r w:rsidR="00C816A4" w:rsidRPr="008E5423">
        <w:rPr>
          <w:szCs w:val="28"/>
        </w:rPr>
        <w:t>а</w:t>
      </w:r>
      <w:r w:rsidRPr="008E5423">
        <w:rPr>
          <w:szCs w:val="28"/>
        </w:rPr>
        <w:t xml:space="preserve"> об административных правонарушениях, предусмотренных </w:t>
      </w:r>
      <w:r w:rsidR="00D52BF7" w:rsidRPr="008E5423">
        <w:rPr>
          <w:szCs w:val="28"/>
        </w:rPr>
        <w:br/>
      </w:r>
      <w:r w:rsidR="00212EEE" w:rsidRPr="008E5423">
        <w:rPr>
          <w:szCs w:val="28"/>
        </w:rPr>
        <w:t>статье</w:t>
      </w:r>
      <w:r w:rsidR="003A5D4B" w:rsidRPr="008E5423">
        <w:rPr>
          <w:szCs w:val="28"/>
        </w:rPr>
        <w:t>й</w:t>
      </w:r>
      <w:r w:rsidRPr="008E5423">
        <w:rPr>
          <w:szCs w:val="28"/>
        </w:rPr>
        <w:t xml:space="preserve"> 7.23 КоАП РФ, в отношении фактов нарушений нормативов обеспечения населения коммунальными услугами;</w:t>
      </w:r>
    </w:p>
    <w:p w:rsidR="000F22D3" w:rsidRPr="008E5423" w:rsidRDefault="000F22D3" w:rsidP="002F38A5">
      <w:pPr>
        <w:autoSpaceDE w:val="0"/>
        <w:autoSpaceDN w:val="0"/>
        <w:adjustRightInd w:val="0"/>
        <w:spacing w:line="360" w:lineRule="exact"/>
        <w:ind w:firstLine="540"/>
        <w:outlineLvl w:val="0"/>
        <w:rPr>
          <w:szCs w:val="28"/>
        </w:rPr>
      </w:pPr>
      <w:bookmarkStart w:id="3" w:name="_Toc473295517"/>
      <w:r w:rsidRPr="008E5423">
        <w:rPr>
          <w:szCs w:val="28"/>
        </w:rPr>
        <w:t xml:space="preserve">- </w:t>
      </w:r>
      <w:r w:rsidR="00152165" w:rsidRPr="008E5423">
        <w:rPr>
          <w:szCs w:val="28"/>
        </w:rPr>
        <w:t>4</w:t>
      </w:r>
      <w:r w:rsidRPr="008E5423">
        <w:rPr>
          <w:szCs w:val="28"/>
        </w:rPr>
        <w:t xml:space="preserve"> дел</w:t>
      </w:r>
      <w:r w:rsidR="00152165" w:rsidRPr="008E5423">
        <w:rPr>
          <w:szCs w:val="28"/>
        </w:rPr>
        <w:t>а</w:t>
      </w:r>
      <w:r w:rsidRPr="008E5423">
        <w:rPr>
          <w:szCs w:val="28"/>
        </w:rPr>
        <w:t xml:space="preserve"> об административных правонарушениях, предусмотренных</w:t>
      </w:r>
      <w:r w:rsidR="0048111A" w:rsidRPr="008E5423">
        <w:rPr>
          <w:szCs w:val="28"/>
        </w:rPr>
        <w:t xml:space="preserve"> частью 1 статьи </w:t>
      </w:r>
      <w:r w:rsidRPr="008E5423">
        <w:rPr>
          <w:szCs w:val="28"/>
        </w:rPr>
        <w:t>13.19.2 КоАП РФ в отношении фактов нарушений порядка размещения информации в ГИС ЖКХ.</w:t>
      </w:r>
      <w:bookmarkEnd w:id="3"/>
    </w:p>
    <w:p w:rsidR="000F22D3" w:rsidRPr="008E5423" w:rsidRDefault="000F22D3" w:rsidP="002F38A5">
      <w:pPr>
        <w:autoSpaceDE w:val="0"/>
        <w:autoSpaceDN w:val="0"/>
        <w:adjustRightInd w:val="0"/>
        <w:spacing w:line="360" w:lineRule="exact"/>
        <w:ind w:firstLine="540"/>
        <w:outlineLvl w:val="0"/>
        <w:rPr>
          <w:szCs w:val="28"/>
        </w:rPr>
      </w:pPr>
      <w:bookmarkStart w:id="4" w:name="_Toc473295518"/>
      <w:r w:rsidRPr="008E5423">
        <w:rPr>
          <w:szCs w:val="28"/>
        </w:rPr>
        <w:t xml:space="preserve">- </w:t>
      </w:r>
      <w:r w:rsidR="00556CB1" w:rsidRPr="008E5423">
        <w:rPr>
          <w:szCs w:val="28"/>
        </w:rPr>
        <w:t>3</w:t>
      </w:r>
      <w:r w:rsidR="009A69D5" w:rsidRPr="008E5423">
        <w:rPr>
          <w:szCs w:val="28"/>
        </w:rPr>
        <w:t>1</w:t>
      </w:r>
      <w:r w:rsidRPr="008E5423">
        <w:rPr>
          <w:szCs w:val="28"/>
        </w:rPr>
        <w:t xml:space="preserve"> дел</w:t>
      </w:r>
      <w:r w:rsidR="00833EED" w:rsidRPr="008E5423">
        <w:rPr>
          <w:szCs w:val="28"/>
        </w:rPr>
        <w:t>о</w:t>
      </w:r>
      <w:r w:rsidRPr="008E5423">
        <w:rPr>
          <w:szCs w:val="28"/>
        </w:rPr>
        <w:t xml:space="preserve"> об административных правонарушениях, предусмотренных </w:t>
      </w:r>
      <w:r w:rsidR="00594DD9" w:rsidRPr="008E5423">
        <w:rPr>
          <w:szCs w:val="28"/>
        </w:rPr>
        <w:br/>
      </w:r>
      <w:r w:rsidR="003A5D4B" w:rsidRPr="008E5423">
        <w:rPr>
          <w:szCs w:val="28"/>
        </w:rPr>
        <w:t>частью</w:t>
      </w:r>
      <w:r w:rsidRPr="008E5423">
        <w:rPr>
          <w:szCs w:val="28"/>
        </w:rPr>
        <w:t xml:space="preserve"> 1 статьи 7.23.2 КоАП РФ, в отношении фактов нарушений требования законодательства</w:t>
      </w:r>
      <w:r w:rsidR="00520C10">
        <w:rPr>
          <w:szCs w:val="28"/>
        </w:rPr>
        <w:t xml:space="preserve"> </w:t>
      </w:r>
      <w:r w:rsidRPr="008E5423">
        <w:rPr>
          <w:szCs w:val="28"/>
        </w:rPr>
        <w:t>о передаче технической документации на многоквартирный дом и иных связанных с управлением таким многоквартирным домом документов;</w:t>
      </w:r>
      <w:bookmarkEnd w:id="4"/>
    </w:p>
    <w:p w:rsidR="00C816A4" w:rsidRPr="008E5423" w:rsidRDefault="00C816A4" w:rsidP="002F38A5">
      <w:pPr>
        <w:autoSpaceDE w:val="0"/>
        <w:autoSpaceDN w:val="0"/>
        <w:adjustRightInd w:val="0"/>
        <w:spacing w:line="360" w:lineRule="exact"/>
        <w:ind w:firstLine="540"/>
        <w:outlineLvl w:val="0"/>
        <w:rPr>
          <w:szCs w:val="28"/>
        </w:rPr>
      </w:pPr>
      <w:r w:rsidRPr="008E5423">
        <w:rPr>
          <w:szCs w:val="28"/>
        </w:rPr>
        <w:t xml:space="preserve">- </w:t>
      </w:r>
      <w:r w:rsidR="00914387" w:rsidRPr="008E5423">
        <w:rPr>
          <w:szCs w:val="28"/>
        </w:rPr>
        <w:t>7</w:t>
      </w:r>
      <w:r w:rsidRPr="008E5423">
        <w:rPr>
          <w:szCs w:val="28"/>
        </w:rPr>
        <w:t xml:space="preserve"> дел об административных правонарушениях, предусмотренных</w:t>
      </w:r>
      <w:r w:rsidR="004F5727" w:rsidRPr="008E5423">
        <w:rPr>
          <w:szCs w:val="28"/>
        </w:rPr>
        <w:t xml:space="preserve"> частью 1 статьи</w:t>
      </w:r>
      <w:r w:rsidRPr="008E5423">
        <w:rPr>
          <w:szCs w:val="28"/>
        </w:rPr>
        <w:t>9.23 КоАП РФ</w:t>
      </w:r>
      <w:r w:rsidR="00CD52E4" w:rsidRPr="008E5423">
        <w:rPr>
          <w:szCs w:val="28"/>
        </w:rPr>
        <w:t>,</w:t>
      </w:r>
      <w:r w:rsidRPr="008E5423">
        <w:rPr>
          <w:szCs w:val="28"/>
        </w:rPr>
        <w:t xml:space="preserve"> в отношении фактов нарушений </w:t>
      </w:r>
      <w:r w:rsidRPr="008E5423">
        <w:t xml:space="preserve">правил обеспечения безопасного использования и содержания внутридомового </w:t>
      </w:r>
      <w:r w:rsidR="00D52BF7" w:rsidRPr="008E5423">
        <w:br/>
      </w:r>
      <w:r w:rsidRPr="008E5423">
        <w:t>и внутриквартирного газового оборудования</w:t>
      </w:r>
      <w:r w:rsidRPr="008E5423">
        <w:rPr>
          <w:szCs w:val="28"/>
        </w:rPr>
        <w:t>.</w:t>
      </w:r>
    </w:p>
    <w:p w:rsidR="00E31DDB" w:rsidRPr="008E5423" w:rsidRDefault="003A5D4B" w:rsidP="002F38A5">
      <w:pPr>
        <w:pStyle w:val="30"/>
        <w:spacing w:line="360" w:lineRule="exact"/>
        <w:ind w:firstLine="567"/>
        <w:rPr>
          <w:bCs/>
          <w:color w:val="000000"/>
          <w:szCs w:val="28"/>
          <w:shd w:val="clear" w:color="auto" w:fill="FFFFFF"/>
        </w:rPr>
      </w:pPr>
      <w:r w:rsidRPr="008E5423">
        <w:rPr>
          <w:szCs w:val="28"/>
        </w:rPr>
        <w:lastRenderedPageBreak/>
        <w:t xml:space="preserve">- </w:t>
      </w:r>
      <w:r w:rsidR="00914387" w:rsidRPr="008E5423">
        <w:rPr>
          <w:szCs w:val="28"/>
        </w:rPr>
        <w:t>67</w:t>
      </w:r>
      <w:r w:rsidR="00520C10">
        <w:rPr>
          <w:szCs w:val="28"/>
        </w:rPr>
        <w:t xml:space="preserve"> </w:t>
      </w:r>
      <w:r w:rsidR="00E31DDB" w:rsidRPr="008E5423">
        <w:rPr>
          <w:bCs/>
          <w:color w:val="000000"/>
          <w:szCs w:val="28"/>
          <w:shd w:val="clear" w:color="auto" w:fill="FFFFFF"/>
        </w:rPr>
        <w:t xml:space="preserve">дел </w:t>
      </w:r>
      <w:r w:rsidR="00E31DDB" w:rsidRPr="008E5423">
        <w:rPr>
          <w:szCs w:val="28"/>
        </w:rPr>
        <w:t>об административных правонарушениях, предусмотренных</w:t>
      </w:r>
      <w:r w:rsidR="00520C10">
        <w:rPr>
          <w:szCs w:val="28"/>
        </w:rPr>
        <w:t xml:space="preserve"> </w:t>
      </w:r>
      <w:r w:rsidR="00CD52E4" w:rsidRPr="008E5423">
        <w:rPr>
          <w:szCs w:val="28"/>
        </w:rPr>
        <w:t xml:space="preserve">частью 1, частью 2 </w:t>
      </w:r>
      <w:r w:rsidR="00914387" w:rsidRPr="008E5423">
        <w:rPr>
          <w:szCs w:val="28"/>
        </w:rPr>
        <w:t>стать</w:t>
      </w:r>
      <w:r w:rsidR="00CD52E4" w:rsidRPr="008E5423">
        <w:rPr>
          <w:szCs w:val="28"/>
        </w:rPr>
        <w:t>и</w:t>
      </w:r>
      <w:r w:rsidR="00E31DDB" w:rsidRPr="008E5423">
        <w:rPr>
          <w:szCs w:val="28"/>
        </w:rPr>
        <w:t xml:space="preserve"> 19.4.1 КоАП РФ, в отношении фактов </w:t>
      </w:r>
      <w:r w:rsidR="00E31DDB" w:rsidRPr="008E5423">
        <w:rPr>
          <w:bCs/>
          <w:color w:val="000000"/>
          <w:szCs w:val="28"/>
          <w:shd w:val="clear" w:color="auto" w:fill="FFFFFF"/>
        </w:rPr>
        <w:t xml:space="preserve">воспрепятствования законной деятельности должностного лица </w:t>
      </w:r>
      <w:r w:rsidR="00CD52E4" w:rsidRPr="008E5423">
        <w:rPr>
          <w:bCs/>
          <w:color w:val="000000"/>
          <w:szCs w:val="28"/>
          <w:shd w:val="clear" w:color="auto" w:fill="FFFFFF"/>
        </w:rPr>
        <w:t>инспекции</w:t>
      </w:r>
      <w:r w:rsidR="00E31DDB" w:rsidRPr="008E5423">
        <w:rPr>
          <w:bCs/>
          <w:color w:val="000000"/>
          <w:szCs w:val="28"/>
          <w:shd w:val="clear" w:color="auto" w:fill="FFFFFF"/>
        </w:rPr>
        <w:t>;</w:t>
      </w:r>
    </w:p>
    <w:p w:rsidR="00E31DDB" w:rsidRPr="008E5423" w:rsidRDefault="00E31DDB" w:rsidP="002F38A5">
      <w:pPr>
        <w:pStyle w:val="30"/>
        <w:spacing w:line="360" w:lineRule="exact"/>
        <w:ind w:firstLine="567"/>
        <w:rPr>
          <w:szCs w:val="28"/>
        </w:rPr>
      </w:pPr>
      <w:r w:rsidRPr="008E5423">
        <w:rPr>
          <w:bCs/>
          <w:color w:val="000000"/>
          <w:szCs w:val="28"/>
          <w:shd w:val="clear" w:color="auto" w:fill="FFFFFF"/>
        </w:rPr>
        <w:t xml:space="preserve">- 34 дела </w:t>
      </w:r>
      <w:r w:rsidRPr="008E5423">
        <w:rPr>
          <w:szCs w:val="28"/>
        </w:rPr>
        <w:t xml:space="preserve">об административных правонарушениях, предусмотренных частью 1 статьи 19.5 </w:t>
      </w:r>
      <w:r w:rsidR="00075AF6" w:rsidRPr="008E5423">
        <w:rPr>
          <w:szCs w:val="28"/>
        </w:rPr>
        <w:t>КоАП РФ</w:t>
      </w:r>
      <w:r w:rsidR="00CD52E4" w:rsidRPr="008E5423">
        <w:rPr>
          <w:szCs w:val="28"/>
        </w:rPr>
        <w:t>,</w:t>
      </w:r>
      <w:r w:rsidR="00075AF6" w:rsidRPr="008E5423">
        <w:rPr>
          <w:szCs w:val="28"/>
        </w:rPr>
        <w:t xml:space="preserve"> в отношении фактов невыполнения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w:t>
      </w:r>
      <w:r w:rsidR="008E5423" w:rsidRPr="008E5423">
        <w:rPr>
          <w:szCs w:val="28"/>
        </w:rPr>
        <w:br/>
      </w:r>
      <w:r w:rsidR="00075AF6" w:rsidRPr="008E5423">
        <w:rPr>
          <w:szCs w:val="28"/>
        </w:rPr>
        <w:t>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75AF6" w:rsidRPr="008E5423" w:rsidRDefault="00075AF6" w:rsidP="002F38A5">
      <w:pPr>
        <w:pStyle w:val="30"/>
        <w:spacing w:line="360" w:lineRule="exact"/>
        <w:ind w:firstLine="567"/>
        <w:rPr>
          <w:szCs w:val="28"/>
        </w:rPr>
      </w:pPr>
      <w:r w:rsidRPr="008E5423">
        <w:rPr>
          <w:szCs w:val="28"/>
        </w:rPr>
        <w:t>- 221 дело об административных правонарушениях, предусмотренных частью 24 статьи 19.5 КоАП РФ</w:t>
      </w:r>
      <w:r w:rsidR="00520C10">
        <w:rPr>
          <w:szCs w:val="28"/>
        </w:rPr>
        <w:t>,</w:t>
      </w:r>
      <w:r w:rsidRPr="008E5423">
        <w:rPr>
          <w:szCs w:val="28"/>
        </w:rPr>
        <w:t xml:space="preserve"> в отношении фактов </w:t>
      </w:r>
      <w:r w:rsidR="00D11A9C" w:rsidRPr="008E5423">
        <w:rPr>
          <w:szCs w:val="28"/>
        </w:rPr>
        <w:t xml:space="preserve">невыполнения или ненадлежащего выполнения в установленный срок законного предписания органа, осуществляющего региональный государственный жилищный надзор, в том числе лицензионный контроль </w:t>
      </w:r>
      <w:r w:rsidR="00D11A9C" w:rsidRPr="008E5423">
        <w:rPr>
          <w:szCs w:val="28"/>
        </w:rPr>
        <w:br/>
        <w:t>в сфере осуществления предпринимательской деятельности по управлению многоквартирными домами, об устранении нарушений лицензионных требований</w:t>
      </w:r>
      <w:r w:rsidRPr="008E5423">
        <w:rPr>
          <w:szCs w:val="28"/>
        </w:rPr>
        <w:t>;</w:t>
      </w:r>
    </w:p>
    <w:p w:rsidR="00075AF6" w:rsidRPr="008E5423" w:rsidRDefault="007277B3" w:rsidP="002F38A5">
      <w:pPr>
        <w:pStyle w:val="30"/>
        <w:spacing w:line="360" w:lineRule="exact"/>
        <w:ind w:firstLine="567"/>
        <w:rPr>
          <w:bCs/>
          <w:color w:val="000000"/>
          <w:szCs w:val="28"/>
          <w:shd w:val="clear" w:color="auto" w:fill="FFFFFF"/>
        </w:rPr>
      </w:pPr>
      <w:r w:rsidRPr="008E5423">
        <w:rPr>
          <w:szCs w:val="28"/>
        </w:rPr>
        <w:t xml:space="preserve">- </w:t>
      </w:r>
      <w:r w:rsidR="00110635" w:rsidRPr="008E5423">
        <w:rPr>
          <w:szCs w:val="28"/>
        </w:rPr>
        <w:t>66</w:t>
      </w:r>
      <w:r w:rsidR="00075AF6" w:rsidRPr="008E5423">
        <w:rPr>
          <w:szCs w:val="28"/>
        </w:rPr>
        <w:t xml:space="preserve"> дел об административных правонарушениях, предусмотренных статьей 19.7 КоАП РФ</w:t>
      </w:r>
      <w:r w:rsidR="00520C10">
        <w:rPr>
          <w:szCs w:val="28"/>
        </w:rPr>
        <w:t xml:space="preserve">, </w:t>
      </w:r>
      <w:r w:rsidR="00075AF6" w:rsidRPr="008E5423">
        <w:rPr>
          <w:szCs w:val="28"/>
        </w:rPr>
        <w:t>в отношении фактов непредставления сведений (информации);</w:t>
      </w:r>
    </w:p>
    <w:p w:rsidR="000F22D3" w:rsidRPr="008E5423" w:rsidRDefault="000F22D3" w:rsidP="002F38A5">
      <w:pPr>
        <w:autoSpaceDE w:val="0"/>
        <w:autoSpaceDN w:val="0"/>
        <w:adjustRightInd w:val="0"/>
        <w:spacing w:line="360" w:lineRule="exact"/>
        <w:ind w:firstLine="540"/>
        <w:outlineLvl w:val="0"/>
        <w:rPr>
          <w:szCs w:val="28"/>
        </w:rPr>
      </w:pPr>
      <w:bookmarkStart w:id="5" w:name="_Toc473295519"/>
      <w:r w:rsidRPr="008E5423">
        <w:rPr>
          <w:szCs w:val="28"/>
        </w:rPr>
        <w:t xml:space="preserve">- </w:t>
      </w:r>
      <w:r w:rsidR="006B5FB6" w:rsidRPr="008E5423">
        <w:rPr>
          <w:szCs w:val="28"/>
        </w:rPr>
        <w:t>1</w:t>
      </w:r>
      <w:r w:rsidRPr="008E5423">
        <w:rPr>
          <w:szCs w:val="28"/>
        </w:rPr>
        <w:t xml:space="preserve"> дел</w:t>
      </w:r>
      <w:r w:rsidR="008E5423" w:rsidRPr="008E5423">
        <w:rPr>
          <w:szCs w:val="28"/>
        </w:rPr>
        <w:t>о</w:t>
      </w:r>
      <w:r w:rsidRPr="008E5423">
        <w:rPr>
          <w:szCs w:val="28"/>
        </w:rPr>
        <w:t xml:space="preserve"> об административных правонарушениях, предусмот</w:t>
      </w:r>
      <w:r w:rsidR="008D3188" w:rsidRPr="008E5423">
        <w:rPr>
          <w:szCs w:val="28"/>
        </w:rPr>
        <w:t>ренных</w:t>
      </w:r>
      <w:r w:rsidR="00AE4EC6" w:rsidRPr="008E5423">
        <w:rPr>
          <w:szCs w:val="28"/>
        </w:rPr>
        <w:t xml:space="preserve"> частью 1 статьи</w:t>
      </w:r>
      <w:r w:rsidRPr="008E5423">
        <w:rPr>
          <w:szCs w:val="28"/>
        </w:rPr>
        <w:t xml:space="preserve"> 14.1.3 КоАП РФ, в отношении фактов осуществления предпринимательской деятельности по управлению много</w:t>
      </w:r>
      <w:r w:rsidR="00E648C2" w:rsidRPr="008E5423">
        <w:rPr>
          <w:szCs w:val="28"/>
        </w:rPr>
        <w:t>квартирными домами без лицензии;</w:t>
      </w:r>
      <w:bookmarkEnd w:id="5"/>
    </w:p>
    <w:p w:rsidR="00E648C2" w:rsidRPr="008E5423" w:rsidRDefault="00E648C2" w:rsidP="002F38A5">
      <w:pPr>
        <w:autoSpaceDE w:val="0"/>
        <w:autoSpaceDN w:val="0"/>
        <w:adjustRightInd w:val="0"/>
        <w:spacing w:line="360" w:lineRule="exact"/>
        <w:ind w:firstLine="540"/>
        <w:outlineLvl w:val="0"/>
        <w:rPr>
          <w:szCs w:val="28"/>
        </w:rPr>
      </w:pPr>
      <w:r w:rsidRPr="008E5423">
        <w:rPr>
          <w:szCs w:val="28"/>
        </w:rPr>
        <w:t>- 3</w:t>
      </w:r>
      <w:r w:rsidR="00C82F31" w:rsidRPr="008E5423">
        <w:rPr>
          <w:szCs w:val="28"/>
        </w:rPr>
        <w:t>62</w:t>
      </w:r>
      <w:r w:rsidRPr="008E5423">
        <w:rPr>
          <w:szCs w:val="28"/>
        </w:rPr>
        <w:t xml:space="preserve"> дел</w:t>
      </w:r>
      <w:r w:rsidR="00C82F31" w:rsidRPr="008E5423">
        <w:rPr>
          <w:szCs w:val="28"/>
        </w:rPr>
        <w:t>а</w:t>
      </w:r>
      <w:r w:rsidRPr="008E5423">
        <w:rPr>
          <w:szCs w:val="28"/>
        </w:rPr>
        <w:t xml:space="preserve"> об административных правонарушениях, предусмотренных частью 2 статьи 14.1.3 КоАП РФ, в отношении фактов осуществления предпринимательской деятельности по управлению многоквартирными домами с нарушением лицензионных требований;</w:t>
      </w:r>
    </w:p>
    <w:p w:rsidR="00212EEE" w:rsidRPr="008E5423" w:rsidRDefault="000F22D3" w:rsidP="002F38A5">
      <w:pPr>
        <w:autoSpaceDE w:val="0"/>
        <w:autoSpaceDN w:val="0"/>
        <w:adjustRightInd w:val="0"/>
        <w:spacing w:line="360" w:lineRule="exact"/>
        <w:ind w:firstLine="540"/>
        <w:outlineLvl w:val="0"/>
        <w:rPr>
          <w:szCs w:val="28"/>
        </w:rPr>
      </w:pPr>
      <w:bookmarkStart w:id="6" w:name="_Toc473295520"/>
      <w:r w:rsidRPr="008E5423">
        <w:rPr>
          <w:szCs w:val="28"/>
        </w:rPr>
        <w:t xml:space="preserve">- </w:t>
      </w:r>
      <w:r w:rsidR="001347D3" w:rsidRPr="008E5423">
        <w:rPr>
          <w:szCs w:val="28"/>
        </w:rPr>
        <w:t>1</w:t>
      </w:r>
      <w:r w:rsidR="00556CB1" w:rsidRPr="008E5423">
        <w:rPr>
          <w:szCs w:val="28"/>
        </w:rPr>
        <w:t>5</w:t>
      </w:r>
      <w:r w:rsidRPr="008E5423">
        <w:rPr>
          <w:szCs w:val="28"/>
        </w:rPr>
        <w:t xml:space="preserve"> дел об административных правонарушениях, предусмотренных </w:t>
      </w:r>
      <w:r w:rsidR="002C470F" w:rsidRPr="008E5423">
        <w:rPr>
          <w:szCs w:val="28"/>
        </w:rPr>
        <w:br/>
      </w:r>
      <w:r w:rsidRPr="008E5423">
        <w:rPr>
          <w:szCs w:val="28"/>
        </w:rPr>
        <w:t>ч</w:t>
      </w:r>
      <w:r w:rsidR="00D05FB6" w:rsidRPr="008E5423">
        <w:rPr>
          <w:szCs w:val="28"/>
        </w:rPr>
        <w:t>астью</w:t>
      </w:r>
      <w:r w:rsidRPr="008E5423">
        <w:rPr>
          <w:szCs w:val="28"/>
        </w:rPr>
        <w:t xml:space="preserve"> 1 статьи 7.23.3 КоАП</w:t>
      </w:r>
      <w:r w:rsidR="00520C10">
        <w:rPr>
          <w:szCs w:val="28"/>
        </w:rPr>
        <w:t xml:space="preserve"> РФ,</w:t>
      </w:r>
      <w:r w:rsidRPr="008E5423">
        <w:rPr>
          <w:szCs w:val="28"/>
        </w:rPr>
        <w:t xml:space="preserve"> в отношении фактов </w:t>
      </w:r>
      <w:r w:rsidR="001347D3" w:rsidRPr="008E5423">
        <w:rPr>
          <w:szCs w:val="28"/>
        </w:rPr>
        <w:t xml:space="preserve">нарушения </w:t>
      </w:r>
      <w:r w:rsidRPr="008E5423">
        <w:rPr>
          <w:szCs w:val="28"/>
        </w:rPr>
        <w:t>осуществления предпринимательской деятельности по управлению многоквартирными домами</w:t>
      </w:r>
      <w:bookmarkEnd w:id="6"/>
      <w:r w:rsidR="00212EEE" w:rsidRPr="008E5423">
        <w:rPr>
          <w:szCs w:val="28"/>
        </w:rPr>
        <w:t>.</w:t>
      </w:r>
    </w:p>
    <w:p w:rsidR="000F22D3" w:rsidRPr="008E5423" w:rsidRDefault="00212EEE" w:rsidP="002F38A5">
      <w:pPr>
        <w:autoSpaceDE w:val="0"/>
        <w:autoSpaceDN w:val="0"/>
        <w:adjustRightInd w:val="0"/>
        <w:spacing w:line="360" w:lineRule="exact"/>
        <w:ind w:firstLine="540"/>
        <w:outlineLvl w:val="0"/>
        <w:rPr>
          <w:iCs/>
          <w:szCs w:val="28"/>
        </w:rPr>
      </w:pPr>
      <w:r w:rsidRPr="008E5423">
        <w:rPr>
          <w:iCs/>
          <w:szCs w:val="28"/>
        </w:rPr>
        <w:t>П</w:t>
      </w:r>
      <w:r w:rsidR="000F22D3" w:rsidRPr="008E5423">
        <w:rPr>
          <w:iCs/>
          <w:szCs w:val="28"/>
        </w:rPr>
        <w:t>ри истечении контрольного срока исполнения постано</w:t>
      </w:r>
      <w:r w:rsidR="00027400" w:rsidRPr="008E5423">
        <w:rPr>
          <w:iCs/>
          <w:szCs w:val="28"/>
        </w:rPr>
        <w:t xml:space="preserve">влений </w:t>
      </w:r>
      <w:r w:rsidR="008E5423" w:rsidRPr="008E5423">
        <w:rPr>
          <w:iCs/>
          <w:szCs w:val="28"/>
        </w:rPr>
        <w:br/>
      </w:r>
      <w:r w:rsidRPr="008E5423">
        <w:rPr>
          <w:iCs/>
          <w:szCs w:val="28"/>
        </w:rPr>
        <w:t>в соответствии со статьей 20.25 КоАП</w:t>
      </w:r>
      <w:r w:rsidR="00520C10">
        <w:rPr>
          <w:iCs/>
          <w:szCs w:val="28"/>
        </w:rPr>
        <w:t xml:space="preserve"> РФ </w:t>
      </w:r>
      <w:r w:rsidRPr="008E5423">
        <w:rPr>
          <w:iCs/>
          <w:szCs w:val="28"/>
        </w:rPr>
        <w:t xml:space="preserve">составляются протоколы </w:t>
      </w:r>
      <w:r w:rsidR="008E5423" w:rsidRPr="008E5423">
        <w:rPr>
          <w:iCs/>
          <w:szCs w:val="28"/>
        </w:rPr>
        <w:br/>
      </w:r>
      <w:r w:rsidRPr="008E5423">
        <w:rPr>
          <w:szCs w:val="28"/>
        </w:rPr>
        <w:t>об административных правонарушениях</w:t>
      </w:r>
      <w:r w:rsidR="008E5423" w:rsidRPr="008E5423">
        <w:rPr>
          <w:szCs w:val="28"/>
        </w:rPr>
        <w:t xml:space="preserve"> (далее – протокол)</w:t>
      </w:r>
      <w:r w:rsidRPr="008E5423">
        <w:rPr>
          <w:szCs w:val="28"/>
        </w:rPr>
        <w:t>.</w:t>
      </w:r>
      <w:r w:rsidRPr="008E5423">
        <w:rPr>
          <w:iCs/>
          <w:szCs w:val="28"/>
        </w:rPr>
        <w:t xml:space="preserve"> З</w:t>
      </w:r>
      <w:r w:rsidR="000F22D3" w:rsidRPr="008E5423">
        <w:rPr>
          <w:iCs/>
          <w:szCs w:val="28"/>
        </w:rPr>
        <w:t>а</w:t>
      </w:r>
      <w:r w:rsidR="00556CB1" w:rsidRPr="008E5423">
        <w:rPr>
          <w:iCs/>
          <w:szCs w:val="28"/>
        </w:rPr>
        <w:t xml:space="preserve"> 9 месяцев </w:t>
      </w:r>
      <w:r w:rsidR="000F22D3" w:rsidRPr="008E5423">
        <w:rPr>
          <w:iCs/>
          <w:szCs w:val="28"/>
        </w:rPr>
        <w:t>201</w:t>
      </w:r>
      <w:r w:rsidR="00247587" w:rsidRPr="008E5423">
        <w:rPr>
          <w:iCs/>
          <w:szCs w:val="28"/>
        </w:rPr>
        <w:t>7</w:t>
      </w:r>
      <w:r w:rsidR="000F22D3" w:rsidRPr="008E5423">
        <w:rPr>
          <w:iCs/>
          <w:szCs w:val="28"/>
        </w:rPr>
        <w:t xml:space="preserve"> год</w:t>
      </w:r>
      <w:r w:rsidR="00247587" w:rsidRPr="008E5423">
        <w:rPr>
          <w:iCs/>
          <w:szCs w:val="28"/>
        </w:rPr>
        <w:t>а</w:t>
      </w:r>
      <w:r w:rsidR="000F22D3" w:rsidRPr="008E5423">
        <w:rPr>
          <w:iCs/>
          <w:szCs w:val="28"/>
        </w:rPr>
        <w:t xml:space="preserve"> составлено и направлено на рассмотрение мировым судьям </w:t>
      </w:r>
      <w:r w:rsidR="00110635" w:rsidRPr="008E5423">
        <w:rPr>
          <w:iCs/>
          <w:szCs w:val="28"/>
        </w:rPr>
        <w:t>35</w:t>
      </w:r>
      <w:r w:rsidR="000F22D3" w:rsidRPr="008E5423">
        <w:rPr>
          <w:iCs/>
          <w:szCs w:val="28"/>
        </w:rPr>
        <w:t xml:space="preserve"> протокол</w:t>
      </w:r>
      <w:r w:rsidRPr="008E5423">
        <w:rPr>
          <w:iCs/>
          <w:szCs w:val="28"/>
        </w:rPr>
        <w:t>ов</w:t>
      </w:r>
      <w:r w:rsidR="000F22D3" w:rsidRPr="008E5423">
        <w:rPr>
          <w:iCs/>
          <w:szCs w:val="28"/>
        </w:rPr>
        <w:t xml:space="preserve">. По </w:t>
      </w:r>
      <w:r w:rsidR="002E1FB3" w:rsidRPr="008E5423">
        <w:rPr>
          <w:iCs/>
          <w:szCs w:val="28"/>
        </w:rPr>
        <w:t>2</w:t>
      </w:r>
      <w:r w:rsidRPr="008E5423">
        <w:rPr>
          <w:iCs/>
          <w:szCs w:val="28"/>
        </w:rPr>
        <w:t>9</w:t>
      </w:r>
      <w:r w:rsidR="000F22D3" w:rsidRPr="008E5423">
        <w:rPr>
          <w:iCs/>
          <w:szCs w:val="28"/>
        </w:rPr>
        <w:t xml:space="preserve"> указанным протоколам мировые судьи судебных участков Кирова и области вынесли решения о привлечении правонарушителей </w:t>
      </w:r>
      <w:r w:rsidR="00771C4F">
        <w:rPr>
          <w:iCs/>
          <w:szCs w:val="28"/>
        </w:rPr>
        <w:br/>
      </w:r>
      <w:r w:rsidR="000F22D3" w:rsidRPr="008E5423">
        <w:rPr>
          <w:iCs/>
          <w:szCs w:val="28"/>
        </w:rPr>
        <w:lastRenderedPageBreak/>
        <w:t>к административной ответственности по данной статье и наложении штрафа в двойном размере.</w:t>
      </w:r>
    </w:p>
    <w:p w:rsidR="000F22D3" w:rsidRPr="00177D65" w:rsidRDefault="000F22D3" w:rsidP="00520C10">
      <w:pPr>
        <w:pStyle w:val="30"/>
        <w:spacing w:line="360" w:lineRule="exact"/>
        <w:ind w:firstLine="709"/>
        <w:rPr>
          <w:szCs w:val="28"/>
        </w:rPr>
      </w:pPr>
      <w:r w:rsidRPr="00177D65">
        <w:rPr>
          <w:szCs w:val="28"/>
        </w:rPr>
        <w:t xml:space="preserve">В отчетный период инспекцией и мировыми судьями судебных </w:t>
      </w:r>
      <w:r w:rsidRPr="003C63B6">
        <w:rPr>
          <w:szCs w:val="28"/>
        </w:rPr>
        <w:t xml:space="preserve">участков </w:t>
      </w:r>
      <w:r w:rsidR="003C63B6" w:rsidRPr="00177D65">
        <w:rPr>
          <w:szCs w:val="28"/>
        </w:rPr>
        <w:t>рассмотрено</w:t>
      </w:r>
      <w:r w:rsidR="003C63B6" w:rsidRPr="003C63B6">
        <w:rPr>
          <w:szCs w:val="28"/>
        </w:rPr>
        <w:t xml:space="preserve"> 1073</w:t>
      </w:r>
      <w:r w:rsidRPr="00177D65">
        <w:rPr>
          <w:szCs w:val="28"/>
        </w:rPr>
        <w:t xml:space="preserve"> дел</w:t>
      </w:r>
      <w:r w:rsidR="003C63B6">
        <w:rPr>
          <w:szCs w:val="28"/>
        </w:rPr>
        <w:t>а</w:t>
      </w:r>
      <w:r w:rsidRPr="00177D65">
        <w:rPr>
          <w:szCs w:val="28"/>
        </w:rPr>
        <w:t xml:space="preserve"> об административных правонарушениях.</w:t>
      </w:r>
    </w:p>
    <w:p w:rsidR="003C63B6" w:rsidRDefault="000F22D3" w:rsidP="00520C10">
      <w:pPr>
        <w:spacing w:line="360" w:lineRule="exact"/>
        <w:ind w:firstLine="709"/>
        <w:rPr>
          <w:kern w:val="1"/>
          <w:szCs w:val="28"/>
        </w:rPr>
      </w:pPr>
      <w:r w:rsidRPr="00177D65">
        <w:rPr>
          <w:szCs w:val="28"/>
        </w:rPr>
        <w:t>По резул</w:t>
      </w:r>
      <w:r w:rsidR="003C63B6">
        <w:rPr>
          <w:szCs w:val="28"/>
        </w:rPr>
        <w:t xml:space="preserve">ьтатам рассмотрения вынесено 593 </w:t>
      </w:r>
      <w:r w:rsidRPr="00177D65">
        <w:rPr>
          <w:bCs/>
          <w:szCs w:val="28"/>
        </w:rPr>
        <w:t>постановлени</w:t>
      </w:r>
      <w:r w:rsidR="003C63B6">
        <w:rPr>
          <w:bCs/>
          <w:szCs w:val="28"/>
        </w:rPr>
        <w:t>я</w:t>
      </w:r>
      <w:r w:rsidR="002C470F">
        <w:rPr>
          <w:bCs/>
          <w:szCs w:val="28"/>
        </w:rPr>
        <w:br/>
      </w:r>
      <w:r w:rsidRPr="00177D65">
        <w:rPr>
          <w:szCs w:val="28"/>
        </w:rPr>
        <w:t>с применением административного штрафа на общую сумму</w:t>
      </w:r>
      <w:r w:rsidR="005B2257">
        <w:rPr>
          <w:szCs w:val="28"/>
        </w:rPr>
        <w:t xml:space="preserve"> более</w:t>
      </w:r>
      <w:r w:rsidR="00520C10">
        <w:rPr>
          <w:szCs w:val="28"/>
        </w:rPr>
        <w:t xml:space="preserve"> </w:t>
      </w:r>
      <w:r w:rsidR="003C63B6" w:rsidRPr="006A46CD">
        <w:rPr>
          <w:kern w:val="1"/>
          <w:szCs w:val="28"/>
        </w:rPr>
        <w:t xml:space="preserve">36 270 тыс. руб. </w:t>
      </w:r>
    </w:p>
    <w:p w:rsidR="008E5423" w:rsidRDefault="008E5423" w:rsidP="00520C10">
      <w:pPr>
        <w:spacing w:line="360" w:lineRule="exact"/>
        <w:ind w:firstLine="709"/>
        <w:rPr>
          <w:szCs w:val="28"/>
        </w:rPr>
      </w:pPr>
      <w:r w:rsidRPr="006A46CD">
        <w:rPr>
          <w:szCs w:val="28"/>
        </w:rPr>
        <w:t>За 9 месяцев 2017 года по постановлениям инспекции и мировых судов, вступившим в законную силу, в том числе за прошлые периоды, денежные средства взысканы в размере более 29 601 тыс. руб.</w:t>
      </w:r>
    </w:p>
    <w:p w:rsidR="000F22D3" w:rsidRPr="00A4651F" w:rsidRDefault="000F22D3" w:rsidP="002F38A5">
      <w:pPr>
        <w:pStyle w:val="1"/>
        <w:spacing w:before="480" w:after="480" w:line="360" w:lineRule="exact"/>
        <w:contextualSpacing/>
        <w:rPr>
          <w:b w:val="0"/>
          <w:szCs w:val="28"/>
        </w:rPr>
      </w:pPr>
      <w:bookmarkStart w:id="7" w:name="_Toc473295521"/>
      <w:r w:rsidRPr="00A4651F">
        <w:rPr>
          <w:b w:val="0"/>
          <w:szCs w:val="28"/>
        </w:rPr>
        <w:t>Судебная практика</w:t>
      </w:r>
      <w:bookmarkEnd w:id="7"/>
    </w:p>
    <w:p w:rsidR="00A4651F" w:rsidRPr="00177D65" w:rsidRDefault="00A4651F" w:rsidP="00520C10">
      <w:pPr>
        <w:spacing w:line="360" w:lineRule="exact"/>
        <w:ind w:firstLine="709"/>
        <w:rPr>
          <w:szCs w:val="28"/>
        </w:rPr>
      </w:pPr>
      <w:r w:rsidRPr="00A4651F">
        <w:rPr>
          <w:szCs w:val="28"/>
        </w:rPr>
        <w:t xml:space="preserve">Инспекцией направлено в Арбитражный суд </w:t>
      </w:r>
      <w:r w:rsidR="007D0B2E">
        <w:rPr>
          <w:szCs w:val="28"/>
        </w:rPr>
        <w:t xml:space="preserve">Кировской области </w:t>
      </w:r>
      <w:r w:rsidRPr="00A4651F">
        <w:rPr>
          <w:szCs w:val="28"/>
        </w:rPr>
        <w:t>237 материал</w:t>
      </w:r>
      <w:r w:rsidR="00771C4F">
        <w:rPr>
          <w:szCs w:val="28"/>
        </w:rPr>
        <w:t>ов</w:t>
      </w:r>
      <w:r w:rsidRPr="00A4651F">
        <w:rPr>
          <w:szCs w:val="28"/>
        </w:rPr>
        <w:t>, из них по обжалованию постановлений – 128, по признанию недействительными предписания – 105, по признанию незаконными действия инспекции</w:t>
      </w:r>
      <w:r w:rsidR="007D0B2E">
        <w:rPr>
          <w:szCs w:val="28"/>
        </w:rPr>
        <w:t xml:space="preserve"> – 4. Подготовлено 24 возражения</w:t>
      </w:r>
      <w:r w:rsidRPr="00A4651F">
        <w:rPr>
          <w:szCs w:val="28"/>
        </w:rPr>
        <w:t xml:space="preserve"> в качестве третьего лица. Подано 35 апелляционны</w:t>
      </w:r>
      <w:r w:rsidR="007D0B2E">
        <w:rPr>
          <w:szCs w:val="28"/>
        </w:rPr>
        <w:t>х</w:t>
      </w:r>
      <w:r w:rsidRPr="00A4651F">
        <w:rPr>
          <w:szCs w:val="28"/>
        </w:rPr>
        <w:t xml:space="preserve"> жалоб, 11 кассационных жалоб, 4 иска</w:t>
      </w:r>
      <w:r w:rsidRPr="00A4651F">
        <w:rPr>
          <w:szCs w:val="28"/>
        </w:rPr>
        <w:br/>
        <w:t xml:space="preserve">(о ликвидации ТСЖ, признании общих собраний собственников недействительными, о доступе в жилое помещении для проведения проверки). Представители </w:t>
      </w:r>
      <w:r w:rsidR="007D0B2E">
        <w:rPr>
          <w:szCs w:val="28"/>
        </w:rPr>
        <w:t>и</w:t>
      </w:r>
      <w:r w:rsidRPr="00A4651F">
        <w:rPr>
          <w:szCs w:val="28"/>
        </w:rPr>
        <w:t>нспекции участвовали в 898 судебных заседаниях.</w:t>
      </w:r>
    </w:p>
    <w:p w:rsidR="000F22D3" w:rsidRPr="009C516F" w:rsidRDefault="000F22D3" w:rsidP="002F38A5">
      <w:pPr>
        <w:pStyle w:val="1"/>
        <w:spacing w:before="480" w:after="480" w:line="360" w:lineRule="exact"/>
        <w:rPr>
          <w:b w:val="0"/>
        </w:rPr>
      </w:pPr>
      <w:bookmarkStart w:id="8" w:name="_Toc473295522"/>
      <w:r w:rsidRPr="009C516F">
        <w:rPr>
          <w:b w:val="0"/>
        </w:rPr>
        <w:t xml:space="preserve">Информационная работа </w:t>
      </w:r>
      <w:bookmarkEnd w:id="8"/>
    </w:p>
    <w:p w:rsidR="0009568F" w:rsidRPr="009C516F" w:rsidRDefault="000F22D3" w:rsidP="002F38A5">
      <w:pPr>
        <w:autoSpaceDE w:val="0"/>
        <w:autoSpaceDN w:val="0"/>
        <w:adjustRightInd w:val="0"/>
        <w:spacing w:line="360" w:lineRule="exact"/>
        <w:ind w:firstLine="851"/>
        <w:rPr>
          <w:szCs w:val="28"/>
        </w:rPr>
      </w:pPr>
      <w:r w:rsidRPr="009C516F">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w:t>
      </w:r>
      <w:r w:rsidR="00771C4F">
        <w:rPr>
          <w:szCs w:val="28"/>
        </w:rPr>
        <w:br/>
      </w:r>
      <w:r w:rsidRPr="009C516F">
        <w:rPr>
          <w:szCs w:val="28"/>
        </w:rPr>
        <w:t>в том числе и через средства массовой информации.</w:t>
      </w:r>
      <w:r w:rsidR="00520C10">
        <w:rPr>
          <w:szCs w:val="28"/>
        </w:rPr>
        <w:t xml:space="preserve"> </w:t>
      </w:r>
      <w:r w:rsidRPr="009C516F">
        <w:rPr>
          <w:szCs w:val="28"/>
        </w:rPr>
        <w:t xml:space="preserve">По вопросам жилищных правоотношений за указанный период </w:t>
      </w:r>
      <w:r w:rsidR="00771C4F">
        <w:rPr>
          <w:szCs w:val="28"/>
        </w:rPr>
        <w:t>и</w:t>
      </w:r>
      <w:r w:rsidRPr="009C516F">
        <w:rPr>
          <w:szCs w:val="28"/>
        </w:rPr>
        <w:t xml:space="preserve">нспекцией подготовлено </w:t>
      </w:r>
      <w:r w:rsidR="009C516F" w:rsidRPr="009C516F">
        <w:rPr>
          <w:b/>
          <w:szCs w:val="28"/>
        </w:rPr>
        <w:t>76</w:t>
      </w:r>
      <w:r w:rsidR="00520C10">
        <w:rPr>
          <w:b/>
          <w:szCs w:val="28"/>
        </w:rPr>
        <w:t xml:space="preserve"> </w:t>
      </w:r>
      <w:r w:rsidRPr="009C516F">
        <w:rPr>
          <w:szCs w:val="28"/>
        </w:rPr>
        <w:t>информационных повод</w:t>
      </w:r>
      <w:r w:rsidR="009C516F" w:rsidRPr="009C516F">
        <w:rPr>
          <w:szCs w:val="28"/>
        </w:rPr>
        <w:t>ов</w:t>
      </w:r>
      <w:r w:rsidRPr="009C516F">
        <w:rPr>
          <w:szCs w:val="28"/>
        </w:rPr>
        <w:t xml:space="preserve">, которые были отражены в </w:t>
      </w:r>
      <w:r w:rsidR="009C516F" w:rsidRPr="009C516F">
        <w:rPr>
          <w:b/>
          <w:szCs w:val="28"/>
        </w:rPr>
        <w:t>128</w:t>
      </w:r>
      <w:r w:rsidRPr="009C516F">
        <w:rPr>
          <w:szCs w:val="28"/>
        </w:rPr>
        <w:t xml:space="preserve"> публикациях </w:t>
      </w:r>
      <w:r w:rsidR="009C516F" w:rsidRPr="009C516F">
        <w:rPr>
          <w:szCs w:val="28"/>
        </w:rPr>
        <w:br/>
      </w:r>
      <w:r w:rsidRPr="009C516F">
        <w:rPr>
          <w:szCs w:val="28"/>
        </w:rPr>
        <w:t>на официальном сайте Правительства Кировской области, в печатных изданиях, на различных сайтах в сети Интернет.</w:t>
      </w:r>
    </w:p>
    <w:p w:rsidR="00313D56" w:rsidRPr="009C516F" w:rsidRDefault="0009568F" w:rsidP="002F38A5">
      <w:pPr>
        <w:autoSpaceDE w:val="0"/>
        <w:autoSpaceDN w:val="0"/>
        <w:adjustRightInd w:val="0"/>
        <w:spacing w:line="360" w:lineRule="exact"/>
        <w:ind w:firstLine="851"/>
        <w:rPr>
          <w:szCs w:val="28"/>
        </w:rPr>
      </w:pPr>
      <w:r w:rsidRPr="009C516F">
        <w:rPr>
          <w:szCs w:val="28"/>
        </w:rPr>
        <w:t xml:space="preserve">Инспекцией проведено </w:t>
      </w:r>
      <w:r w:rsidR="009C516F" w:rsidRPr="009C516F">
        <w:rPr>
          <w:szCs w:val="28"/>
        </w:rPr>
        <w:t>50</w:t>
      </w:r>
      <w:r w:rsidRPr="009C516F">
        <w:rPr>
          <w:szCs w:val="28"/>
        </w:rPr>
        <w:t xml:space="preserve"> мероприяти</w:t>
      </w:r>
      <w:r w:rsidR="003D07F0" w:rsidRPr="009C516F">
        <w:rPr>
          <w:szCs w:val="28"/>
        </w:rPr>
        <w:t>й</w:t>
      </w:r>
      <w:r w:rsidRPr="009C516F">
        <w:rPr>
          <w:szCs w:val="28"/>
        </w:rPr>
        <w:t xml:space="preserve"> с участием граждан (семинары, встречи, круглые столы и т.д.), в которых приняли участие </w:t>
      </w:r>
      <w:r w:rsidR="003D07F0" w:rsidRPr="009C516F">
        <w:rPr>
          <w:szCs w:val="28"/>
        </w:rPr>
        <w:br/>
        <w:t>1</w:t>
      </w:r>
      <w:r w:rsidR="009C516F" w:rsidRPr="009C516F">
        <w:rPr>
          <w:szCs w:val="28"/>
        </w:rPr>
        <w:t>598</w:t>
      </w:r>
      <w:r w:rsidRPr="009C516F">
        <w:rPr>
          <w:szCs w:val="28"/>
        </w:rPr>
        <w:t xml:space="preserve"> человек</w:t>
      </w:r>
      <w:r w:rsidR="005E6D0C" w:rsidRPr="009C516F">
        <w:rPr>
          <w:szCs w:val="28"/>
        </w:rPr>
        <w:t>.</w:t>
      </w:r>
    </w:p>
    <w:p w:rsidR="000F22D3" w:rsidRPr="009C516F" w:rsidRDefault="000F22D3" w:rsidP="002F38A5">
      <w:pPr>
        <w:pStyle w:val="af3"/>
        <w:spacing w:line="360" w:lineRule="exact"/>
        <w:ind w:firstLine="851"/>
        <w:jc w:val="both"/>
        <w:rPr>
          <w:rFonts w:ascii="Times New Roman" w:eastAsia="Times New Roman" w:hAnsi="Times New Roman"/>
          <w:sz w:val="28"/>
          <w:szCs w:val="28"/>
          <w:lang w:eastAsia="ru-RU"/>
        </w:rPr>
      </w:pPr>
      <w:r w:rsidRPr="009C516F">
        <w:rPr>
          <w:rFonts w:ascii="Times New Roman" w:eastAsia="Times New Roman" w:hAnsi="Times New Roman"/>
          <w:sz w:val="28"/>
          <w:szCs w:val="28"/>
          <w:lang w:eastAsia="ru-RU"/>
        </w:rPr>
        <w:t xml:space="preserve">На сайте инспекции регулярно обновляется информация: нормативно-правовые документы, отчёты </w:t>
      </w:r>
      <w:r w:rsidR="00771C4F">
        <w:rPr>
          <w:rFonts w:ascii="Times New Roman" w:eastAsia="Times New Roman" w:hAnsi="Times New Roman"/>
          <w:sz w:val="28"/>
          <w:szCs w:val="28"/>
          <w:lang w:eastAsia="ru-RU"/>
        </w:rPr>
        <w:t>инспекции, методические материалы.</w:t>
      </w:r>
    </w:p>
    <w:p w:rsidR="000F22D3" w:rsidRPr="009C516F" w:rsidRDefault="000F22D3" w:rsidP="00982C98">
      <w:pPr>
        <w:autoSpaceDE w:val="0"/>
        <w:autoSpaceDN w:val="0"/>
        <w:adjustRightInd w:val="0"/>
        <w:spacing w:line="360" w:lineRule="exact"/>
        <w:ind w:firstLine="709"/>
        <w:jc w:val="left"/>
        <w:rPr>
          <w:szCs w:val="28"/>
        </w:rPr>
      </w:pPr>
      <w:r w:rsidRPr="009C516F">
        <w:rPr>
          <w:szCs w:val="28"/>
        </w:rPr>
        <w:lastRenderedPageBreak/>
        <w:t xml:space="preserve">В рамках своей деятельности ГЖИ ведется большая профилактическая и </w:t>
      </w:r>
      <w:r w:rsidR="00771C4F" w:rsidRPr="009C516F">
        <w:rPr>
          <w:szCs w:val="28"/>
        </w:rPr>
        <w:t>информационно-</w:t>
      </w:r>
      <w:r w:rsidRPr="009C516F">
        <w:rPr>
          <w:szCs w:val="28"/>
        </w:rPr>
        <w:t>разъяснительная работа</w:t>
      </w:r>
      <w:r w:rsidR="00982C98">
        <w:rPr>
          <w:szCs w:val="28"/>
        </w:rPr>
        <w:t xml:space="preserve"> </w:t>
      </w:r>
      <w:r w:rsidRPr="009C516F">
        <w:rPr>
          <w:szCs w:val="28"/>
        </w:rPr>
        <w:t xml:space="preserve">с общественностью, в том числе о необходимости аккуратного обращения с бытовым газом и системами ВДГО. </w:t>
      </w:r>
    </w:p>
    <w:p w:rsidR="000F22D3" w:rsidRPr="009C516F" w:rsidRDefault="000F22D3" w:rsidP="00520C10">
      <w:pPr>
        <w:autoSpaceDE w:val="0"/>
        <w:autoSpaceDN w:val="0"/>
        <w:adjustRightInd w:val="0"/>
        <w:spacing w:line="360" w:lineRule="exact"/>
        <w:ind w:firstLine="709"/>
        <w:rPr>
          <w:szCs w:val="28"/>
        </w:rPr>
      </w:pPr>
      <w:r w:rsidRPr="009C516F">
        <w:rPr>
          <w:szCs w:val="28"/>
        </w:rPr>
        <w:t xml:space="preserve">Проводятся ежемесячные личные выездные рабочие встречи руководства </w:t>
      </w:r>
      <w:r w:rsidR="00771C4F">
        <w:rPr>
          <w:szCs w:val="28"/>
        </w:rPr>
        <w:t>ГЖИ Кировской области</w:t>
      </w:r>
      <w:r w:rsidRPr="009C516F">
        <w:rPr>
          <w:szCs w:val="28"/>
        </w:rPr>
        <w:t xml:space="preserve"> с гражданами в целях проведения информационно-разъяснительной работы по проблемным вопросам функционирования жилищно-коммунального хозяйства региона.</w:t>
      </w:r>
    </w:p>
    <w:p w:rsidR="000F22D3" w:rsidRPr="009C516F" w:rsidRDefault="000F22D3" w:rsidP="00520C10">
      <w:pPr>
        <w:autoSpaceDE w:val="0"/>
        <w:autoSpaceDN w:val="0"/>
        <w:adjustRightInd w:val="0"/>
        <w:spacing w:line="360" w:lineRule="exact"/>
        <w:ind w:firstLine="709"/>
        <w:rPr>
          <w:szCs w:val="28"/>
        </w:rPr>
      </w:pPr>
      <w:r w:rsidRPr="009C516F">
        <w:rPr>
          <w:szCs w:val="28"/>
        </w:rPr>
        <w:t>Кроме т</w:t>
      </w:r>
      <w:r w:rsidR="00771C4F">
        <w:rPr>
          <w:szCs w:val="28"/>
        </w:rPr>
        <w:t>ого, на сайте инспекции в сети и</w:t>
      </w:r>
      <w:r w:rsidRPr="009C516F">
        <w:rPr>
          <w:szCs w:val="28"/>
        </w:rPr>
        <w:t xml:space="preserve">нтернет граждане </w:t>
      </w:r>
      <w:r w:rsidR="00A76D56">
        <w:rPr>
          <w:szCs w:val="28"/>
        </w:rPr>
        <w:br/>
      </w:r>
      <w:r w:rsidRPr="009C516F">
        <w:rPr>
          <w:szCs w:val="28"/>
        </w:rPr>
        <w:t xml:space="preserve">и юридические лица могут получить всю необходимую информацию </w:t>
      </w:r>
      <w:r w:rsidR="00D242AA" w:rsidRPr="009C516F">
        <w:rPr>
          <w:szCs w:val="28"/>
        </w:rPr>
        <w:br/>
      </w:r>
      <w:r w:rsidRPr="009C516F">
        <w:rPr>
          <w:szCs w:val="28"/>
        </w:rPr>
        <w:t>о деятельности ГЖИ Кировской области.</w:t>
      </w:r>
    </w:p>
    <w:p w:rsidR="000F22D3" w:rsidRPr="007D0B2E" w:rsidRDefault="000F22D3" w:rsidP="00520C10">
      <w:pPr>
        <w:autoSpaceDE w:val="0"/>
        <w:autoSpaceDN w:val="0"/>
        <w:adjustRightInd w:val="0"/>
        <w:spacing w:before="480" w:after="480" w:line="360" w:lineRule="exact"/>
        <w:ind w:firstLine="709"/>
        <w:rPr>
          <w:szCs w:val="28"/>
        </w:rPr>
      </w:pPr>
      <w:r w:rsidRPr="007D0B2E">
        <w:rPr>
          <w:szCs w:val="28"/>
        </w:rPr>
        <w:t>Лицензирование предпринимательской деятельности по управлению многоквартирными домами</w:t>
      </w:r>
    </w:p>
    <w:p w:rsidR="00FC77A6" w:rsidRPr="007D0B2E" w:rsidRDefault="00105B92" w:rsidP="00982C98">
      <w:pPr>
        <w:autoSpaceDE w:val="0"/>
        <w:autoSpaceDN w:val="0"/>
        <w:adjustRightInd w:val="0"/>
        <w:spacing w:line="360" w:lineRule="exact"/>
        <w:ind w:firstLine="709"/>
        <w:rPr>
          <w:szCs w:val="28"/>
        </w:rPr>
      </w:pPr>
      <w:r w:rsidRPr="00AE7B3F">
        <w:rPr>
          <w:szCs w:val="28"/>
        </w:rPr>
        <w:t xml:space="preserve">За </w:t>
      </w:r>
      <w:r>
        <w:rPr>
          <w:szCs w:val="28"/>
        </w:rPr>
        <w:t>9 месяцев</w:t>
      </w:r>
      <w:r w:rsidRPr="00AE7B3F">
        <w:rPr>
          <w:szCs w:val="28"/>
        </w:rPr>
        <w:t xml:space="preserve"> 2017 года состоялось </w:t>
      </w:r>
      <w:r>
        <w:rPr>
          <w:szCs w:val="28"/>
        </w:rPr>
        <w:t>8 заседаний лицензионной комиссии,</w:t>
      </w:r>
      <w:r w:rsidRPr="00AE7B3F">
        <w:rPr>
          <w:szCs w:val="28"/>
        </w:rPr>
        <w:t xml:space="preserve"> на которых </w:t>
      </w:r>
      <w:r w:rsidR="00A76D56">
        <w:rPr>
          <w:szCs w:val="28"/>
        </w:rPr>
        <w:t>б</w:t>
      </w:r>
      <w:r w:rsidRPr="00AE7B3F">
        <w:rPr>
          <w:szCs w:val="28"/>
        </w:rPr>
        <w:t>ыл</w:t>
      </w:r>
      <w:r w:rsidR="00520C10">
        <w:rPr>
          <w:szCs w:val="28"/>
        </w:rPr>
        <w:t>и</w:t>
      </w:r>
      <w:r w:rsidRPr="00AE7B3F">
        <w:rPr>
          <w:szCs w:val="28"/>
        </w:rPr>
        <w:t xml:space="preserve"> принят</w:t>
      </w:r>
      <w:r w:rsidR="00520C10">
        <w:rPr>
          <w:szCs w:val="28"/>
        </w:rPr>
        <w:t>ы</w:t>
      </w:r>
      <w:r w:rsidRPr="00AE7B3F">
        <w:rPr>
          <w:szCs w:val="28"/>
        </w:rPr>
        <w:t xml:space="preserve"> решения о выдаче лицензи</w:t>
      </w:r>
      <w:r w:rsidR="00520C10">
        <w:rPr>
          <w:szCs w:val="28"/>
        </w:rPr>
        <w:t>й</w:t>
      </w:r>
      <w:r w:rsidRPr="00AE7B3F">
        <w:rPr>
          <w:szCs w:val="28"/>
        </w:rPr>
        <w:t xml:space="preserve"> </w:t>
      </w:r>
      <w:r>
        <w:rPr>
          <w:szCs w:val="28"/>
        </w:rPr>
        <w:t>12</w:t>
      </w:r>
      <w:r w:rsidRPr="00AE7B3F">
        <w:rPr>
          <w:szCs w:val="28"/>
        </w:rPr>
        <w:t xml:space="preserve"> организациям</w:t>
      </w:r>
      <w:r>
        <w:rPr>
          <w:szCs w:val="28"/>
        </w:rPr>
        <w:t>.</w:t>
      </w:r>
      <w:r w:rsidR="007D0B2E">
        <w:rPr>
          <w:szCs w:val="28"/>
        </w:rPr>
        <w:t xml:space="preserve"> Перео</w:t>
      </w:r>
      <w:r w:rsidR="00FC77A6" w:rsidRPr="007D0B2E">
        <w:rPr>
          <w:szCs w:val="28"/>
        </w:rPr>
        <w:t>формл</w:t>
      </w:r>
      <w:r w:rsidR="007D0B2E" w:rsidRPr="007D0B2E">
        <w:rPr>
          <w:szCs w:val="28"/>
        </w:rPr>
        <w:t>ено 13</w:t>
      </w:r>
      <w:r w:rsidR="00520C10">
        <w:rPr>
          <w:szCs w:val="28"/>
        </w:rPr>
        <w:t xml:space="preserve"> </w:t>
      </w:r>
      <w:r w:rsidR="007D0B2E" w:rsidRPr="007D0B2E">
        <w:rPr>
          <w:szCs w:val="28"/>
        </w:rPr>
        <w:t>лицензий</w:t>
      </w:r>
      <w:r w:rsidR="00B02A44" w:rsidRPr="007D0B2E">
        <w:rPr>
          <w:szCs w:val="28"/>
        </w:rPr>
        <w:t>,</w:t>
      </w:r>
      <w:r w:rsidR="007D0B2E" w:rsidRPr="007D0B2E">
        <w:rPr>
          <w:szCs w:val="28"/>
        </w:rPr>
        <w:t xml:space="preserve"> аннулирована 1 </w:t>
      </w:r>
      <w:r w:rsidR="00B02A44" w:rsidRPr="007D0B2E">
        <w:rPr>
          <w:szCs w:val="28"/>
        </w:rPr>
        <w:t xml:space="preserve">лицензия. Таким образом, </w:t>
      </w:r>
      <w:r w:rsidR="00FC77A6" w:rsidRPr="007D0B2E">
        <w:rPr>
          <w:szCs w:val="28"/>
        </w:rPr>
        <w:t>на территории области 1</w:t>
      </w:r>
      <w:r w:rsidR="00B02A44" w:rsidRPr="007D0B2E">
        <w:rPr>
          <w:szCs w:val="28"/>
        </w:rPr>
        <w:t>80</w:t>
      </w:r>
      <w:r w:rsidR="00FC77A6" w:rsidRPr="007D0B2E">
        <w:rPr>
          <w:szCs w:val="28"/>
        </w:rPr>
        <w:t xml:space="preserve"> управляющ</w:t>
      </w:r>
      <w:r w:rsidR="00B02A44" w:rsidRPr="007D0B2E">
        <w:rPr>
          <w:szCs w:val="28"/>
        </w:rPr>
        <w:t>их</w:t>
      </w:r>
      <w:r w:rsidRPr="007D0B2E">
        <w:rPr>
          <w:szCs w:val="28"/>
        </w:rPr>
        <w:t xml:space="preserve"> организаци</w:t>
      </w:r>
      <w:r w:rsidR="007D0B2E">
        <w:rPr>
          <w:szCs w:val="28"/>
        </w:rPr>
        <w:t>й</w:t>
      </w:r>
      <w:r w:rsidR="00FC77A6" w:rsidRPr="007D0B2E">
        <w:rPr>
          <w:szCs w:val="28"/>
        </w:rPr>
        <w:t xml:space="preserve"> име</w:t>
      </w:r>
      <w:r w:rsidR="00982C98">
        <w:rPr>
          <w:szCs w:val="28"/>
        </w:rPr>
        <w:t>ю</w:t>
      </w:r>
      <w:r w:rsidR="00FC77A6" w:rsidRPr="007D0B2E">
        <w:rPr>
          <w:szCs w:val="28"/>
        </w:rPr>
        <w:t>т лицензи</w:t>
      </w:r>
      <w:r w:rsidR="00520C10">
        <w:rPr>
          <w:szCs w:val="28"/>
        </w:rPr>
        <w:t>и</w:t>
      </w:r>
      <w:r w:rsidR="00FC77A6" w:rsidRPr="007D0B2E">
        <w:rPr>
          <w:szCs w:val="28"/>
        </w:rPr>
        <w:t xml:space="preserve"> на осуществление предпринимательской деятельности по управлению многоквартирными домами,</w:t>
      </w:r>
      <w:r w:rsidR="00647781" w:rsidRPr="007D0B2E">
        <w:rPr>
          <w:szCs w:val="28"/>
        </w:rPr>
        <w:t xml:space="preserve"> из них в г. Кирове – </w:t>
      </w:r>
      <w:r w:rsidR="00B02A44" w:rsidRPr="007D0B2E">
        <w:rPr>
          <w:szCs w:val="28"/>
        </w:rPr>
        <w:t>83</w:t>
      </w:r>
      <w:r w:rsidR="00647781" w:rsidRPr="007D0B2E">
        <w:rPr>
          <w:szCs w:val="28"/>
        </w:rPr>
        <w:t>, в об</w:t>
      </w:r>
      <w:r w:rsidR="00A51A2D" w:rsidRPr="007D0B2E">
        <w:rPr>
          <w:szCs w:val="28"/>
        </w:rPr>
        <w:t>ласти – 9</w:t>
      </w:r>
      <w:r w:rsidR="00B02A44" w:rsidRPr="007D0B2E">
        <w:rPr>
          <w:szCs w:val="28"/>
        </w:rPr>
        <w:t>7</w:t>
      </w:r>
      <w:r w:rsidR="00647781" w:rsidRPr="007D0B2E">
        <w:rPr>
          <w:szCs w:val="28"/>
        </w:rPr>
        <w:t>.</w:t>
      </w:r>
    </w:p>
    <w:p w:rsidR="00647781" w:rsidRPr="007D0B2E" w:rsidRDefault="00647781" w:rsidP="00982C98">
      <w:pPr>
        <w:autoSpaceDE w:val="0"/>
        <w:autoSpaceDN w:val="0"/>
        <w:adjustRightInd w:val="0"/>
        <w:spacing w:line="360" w:lineRule="exact"/>
        <w:ind w:firstLine="709"/>
        <w:rPr>
          <w:szCs w:val="28"/>
        </w:rPr>
      </w:pPr>
      <w:r w:rsidRPr="007D0B2E">
        <w:rPr>
          <w:szCs w:val="28"/>
        </w:rPr>
        <w:t xml:space="preserve">Согласно реестру лицензий субъекта на территории области </w:t>
      </w:r>
      <w:r w:rsidR="0080488C" w:rsidRPr="007D0B2E">
        <w:rPr>
          <w:szCs w:val="28"/>
        </w:rPr>
        <w:t>9</w:t>
      </w:r>
      <w:r w:rsidR="00513F64" w:rsidRPr="007D0B2E">
        <w:rPr>
          <w:szCs w:val="28"/>
        </w:rPr>
        <w:t>2</w:t>
      </w:r>
      <w:r w:rsidR="00CC4C7D" w:rsidRPr="007D0B2E">
        <w:rPr>
          <w:szCs w:val="28"/>
        </w:rPr>
        <w:t>73</w:t>
      </w:r>
      <w:r w:rsidR="00520C10">
        <w:rPr>
          <w:szCs w:val="28"/>
        </w:rPr>
        <w:t xml:space="preserve"> </w:t>
      </w:r>
      <w:r w:rsidRPr="007D0B2E">
        <w:rPr>
          <w:szCs w:val="28"/>
        </w:rPr>
        <w:t>многоквартирных дом</w:t>
      </w:r>
      <w:r w:rsidR="00520C10">
        <w:rPr>
          <w:szCs w:val="28"/>
        </w:rPr>
        <w:t>а находят</w:t>
      </w:r>
      <w:r w:rsidRPr="007D0B2E">
        <w:rPr>
          <w:szCs w:val="28"/>
        </w:rPr>
        <w:t>ся в управлении организаций, осуществляющих предпринимательскую деятельность на основании лицензии, из них 3</w:t>
      </w:r>
      <w:r w:rsidR="007D0B2E" w:rsidRPr="007D0B2E">
        <w:rPr>
          <w:szCs w:val="28"/>
        </w:rPr>
        <w:t xml:space="preserve">485 </w:t>
      </w:r>
      <w:r w:rsidRPr="007D0B2E">
        <w:rPr>
          <w:szCs w:val="28"/>
        </w:rPr>
        <w:t>домов в г. Кирове.</w:t>
      </w:r>
    </w:p>
    <w:p w:rsidR="00513F64" w:rsidRPr="00AE7B3F" w:rsidRDefault="00513F64" w:rsidP="00982C98">
      <w:pPr>
        <w:autoSpaceDE w:val="0"/>
        <w:autoSpaceDN w:val="0"/>
        <w:adjustRightInd w:val="0"/>
        <w:spacing w:line="360" w:lineRule="exact"/>
        <w:ind w:firstLine="709"/>
        <w:rPr>
          <w:szCs w:val="28"/>
        </w:rPr>
      </w:pPr>
      <w:r w:rsidRPr="00AE7B3F">
        <w:rPr>
          <w:szCs w:val="28"/>
        </w:rPr>
        <w:t xml:space="preserve">В лицензионную комиссию поступило </w:t>
      </w:r>
      <w:r>
        <w:rPr>
          <w:szCs w:val="28"/>
        </w:rPr>
        <w:t>49</w:t>
      </w:r>
      <w:r w:rsidRPr="00AE7B3F">
        <w:rPr>
          <w:szCs w:val="28"/>
        </w:rPr>
        <w:t xml:space="preserve"> заявлени</w:t>
      </w:r>
      <w:r>
        <w:rPr>
          <w:szCs w:val="28"/>
        </w:rPr>
        <w:t>й</w:t>
      </w:r>
      <w:r w:rsidRPr="00AE7B3F">
        <w:rPr>
          <w:szCs w:val="28"/>
        </w:rPr>
        <w:t xml:space="preserve"> от должностных лиц о допуске к квалификационному экзамену для получения квалификационного аттестата. Лицензионной комиссией проведено </w:t>
      </w:r>
      <w:r w:rsidR="007D0B2E">
        <w:rPr>
          <w:szCs w:val="28"/>
        </w:rPr>
        <w:br/>
      </w:r>
      <w:r>
        <w:rPr>
          <w:szCs w:val="28"/>
        </w:rPr>
        <w:t xml:space="preserve">27 </w:t>
      </w:r>
      <w:r w:rsidRPr="00AE7B3F">
        <w:rPr>
          <w:szCs w:val="28"/>
        </w:rPr>
        <w:t xml:space="preserve">экзаменов для всех заинтересованных лиц, претендующих </w:t>
      </w:r>
      <w:r>
        <w:rPr>
          <w:szCs w:val="28"/>
        </w:rPr>
        <w:br/>
      </w:r>
      <w:r w:rsidRPr="00AE7B3F">
        <w:rPr>
          <w:szCs w:val="28"/>
        </w:rPr>
        <w:t xml:space="preserve">на получение квалификационного аттестата. Выдано </w:t>
      </w:r>
      <w:r>
        <w:rPr>
          <w:szCs w:val="28"/>
        </w:rPr>
        <w:t>42</w:t>
      </w:r>
      <w:r w:rsidR="00982C98">
        <w:rPr>
          <w:szCs w:val="28"/>
        </w:rPr>
        <w:t xml:space="preserve"> </w:t>
      </w:r>
      <w:r w:rsidRPr="00AE7B3F">
        <w:rPr>
          <w:szCs w:val="28"/>
        </w:rPr>
        <w:t>квалификационных аттестат</w:t>
      </w:r>
      <w:r>
        <w:rPr>
          <w:szCs w:val="28"/>
        </w:rPr>
        <w:t>а</w:t>
      </w:r>
      <w:r w:rsidRPr="00AE7B3F">
        <w:rPr>
          <w:szCs w:val="28"/>
        </w:rPr>
        <w:t xml:space="preserve"> лицам, успешно сдавшим квалификационный экзамен. </w:t>
      </w:r>
    </w:p>
    <w:p w:rsidR="00061ED3" w:rsidRPr="007D0B2E" w:rsidRDefault="00543860" w:rsidP="00982C98">
      <w:pPr>
        <w:autoSpaceDE w:val="0"/>
        <w:autoSpaceDN w:val="0"/>
        <w:adjustRightInd w:val="0"/>
        <w:spacing w:line="360" w:lineRule="exact"/>
        <w:ind w:firstLine="709"/>
        <w:rPr>
          <w:szCs w:val="28"/>
        </w:rPr>
      </w:pPr>
      <w:r>
        <w:rPr>
          <w:szCs w:val="28"/>
        </w:rPr>
        <w:t>За</w:t>
      </w:r>
      <w:bookmarkStart w:id="9" w:name="_GoBack"/>
      <w:bookmarkEnd w:id="9"/>
      <w:r>
        <w:rPr>
          <w:szCs w:val="28"/>
        </w:rPr>
        <w:t xml:space="preserve"> отчетный период</w:t>
      </w:r>
      <w:r w:rsidR="00061ED3" w:rsidRPr="0078284A">
        <w:rPr>
          <w:szCs w:val="28"/>
        </w:rPr>
        <w:t xml:space="preserve"> 2017 год инспекцией вынесено </w:t>
      </w:r>
      <w:r w:rsidR="007D0B2E">
        <w:rPr>
          <w:szCs w:val="28"/>
        </w:rPr>
        <w:t>683</w:t>
      </w:r>
      <w:r w:rsidR="00061ED3" w:rsidRPr="0078284A">
        <w:rPr>
          <w:szCs w:val="28"/>
        </w:rPr>
        <w:t xml:space="preserve"> решени</w:t>
      </w:r>
      <w:r w:rsidR="007D0B2E">
        <w:rPr>
          <w:szCs w:val="28"/>
        </w:rPr>
        <w:t>я</w:t>
      </w:r>
      <w:r w:rsidR="007D0B2E">
        <w:rPr>
          <w:szCs w:val="28"/>
        </w:rPr>
        <w:br/>
      </w:r>
      <w:r w:rsidR="00061ED3" w:rsidRPr="0078284A">
        <w:rPr>
          <w:szCs w:val="28"/>
        </w:rPr>
        <w:t>о внесении изменений в реестр лицензий</w:t>
      </w:r>
      <w:r w:rsidR="00061ED3">
        <w:rPr>
          <w:szCs w:val="28"/>
        </w:rPr>
        <w:t>.</w:t>
      </w:r>
      <w:r w:rsidR="00061ED3" w:rsidRPr="0078284A">
        <w:rPr>
          <w:szCs w:val="28"/>
        </w:rPr>
        <w:t xml:space="preserve"> По результатам рассмотрения заявлений управляющих организаций принято решение о внесении изменений в реестр по 2</w:t>
      </w:r>
      <w:r w:rsidR="007D0B2E">
        <w:rPr>
          <w:szCs w:val="28"/>
        </w:rPr>
        <w:t>896</w:t>
      </w:r>
      <w:r w:rsidR="00061ED3" w:rsidRPr="0078284A">
        <w:rPr>
          <w:szCs w:val="28"/>
        </w:rPr>
        <w:t xml:space="preserve"> многоквартирным домам</w:t>
      </w:r>
      <w:r w:rsidR="00061ED3">
        <w:rPr>
          <w:szCs w:val="28"/>
        </w:rPr>
        <w:t>.</w:t>
      </w:r>
    </w:p>
    <w:sectPr w:rsidR="00061ED3" w:rsidRPr="007D0B2E" w:rsidSect="003D07F0">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36" w:rsidRDefault="00C13836">
      <w:r>
        <w:separator/>
      </w:r>
    </w:p>
  </w:endnote>
  <w:endnote w:type="continuationSeparator" w:id="0">
    <w:p w:rsidR="00C13836" w:rsidRDefault="00C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36" w:rsidRDefault="00C13836">
      <w:r>
        <w:separator/>
      </w:r>
    </w:p>
  </w:footnote>
  <w:footnote w:type="continuationSeparator" w:id="0">
    <w:p w:rsidR="00C13836" w:rsidRDefault="00C1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4F" w:rsidRDefault="008E2FCA" w:rsidP="00532BA3">
    <w:pPr>
      <w:pStyle w:val="a7"/>
      <w:framePr w:wrap="around" w:vAnchor="text" w:hAnchor="margin" w:xAlign="center" w:y="1"/>
      <w:rPr>
        <w:rStyle w:val="a9"/>
      </w:rPr>
    </w:pPr>
    <w:r>
      <w:rPr>
        <w:rStyle w:val="a9"/>
      </w:rPr>
      <w:fldChar w:fldCharType="begin"/>
    </w:r>
    <w:r w:rsidR="00771C4F">
      <w:rPr>
        <w:rStyle w:val="a9"/>
      </w:rPr>
      <w:instrText xml:space="preserve">PAGE  </w:instrText>
    </w:r>
    <w:r>
      <w:rPr>
        <w:rStyle w:val="a9"/>
      </w:rPr>
      <w:fldChar w:fldCharType="end"/>
    </w:r>
  </w:p>
  <w:p w:rsidR="00771C4F" w:rsidRDefault="00771C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4F" w:rsidRDefault="008E2FCA" w:rsidP="00532BA3">
    <w:pPr>
      <w:pStyle w:val="a7"/>
      <w:framePr w:wrap="around" w:vAnchor="text" w:hAnchor="margin" w:xAlign="center" w:y="1"/>
      <w:rPr>
        <w:rStyle w:val="a9"/>
      </w:rPr>
    </w:pPr>
    <w:r>
      <w:rPr>
        <w:rStyle w:val="a9"/>
      </w:rPr>
      <w:fldChar w:fldCharType="begin"/>
    </w:r>
    <w:r w:rsidR="00771C4F">
      <w:rPr>
        <w:rStyle w:val="a9"/>
      </w:rPr>
      <w:instrText xml:space="preserve">PAGE  </w:instrText>
    </w:r>
    <w:r>
      <w:rPr>
        <w:rStyle w:val="a9"/>
      </w:rPr>
      <w:fldChar w:fldCharType="separate"/>
    </w:r>
    <w:r w:rsidR="00E41414">
      <w:rPr>
        <w:rStyle w:val="a9"/>
        <w:noProof/>
      </w:rPr>
      <w:t>7</w:t>
    </w:r>
    <w:r>
      <w:rPr>
        <w:rStyle w:val="a9"/>
      </w:rPr>
      <w:fldChar w:fldCharType="end"/>
    </w:r>
  </w:p>
  <w:p w:rsidR="00771C4F" w:rsidRPr="00532BA3" w:rsidRDefault="00771C4F" w:rsidP="00532BA3">
    <w:pPr>
      <w:pStyle w:val="a7"/>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5972DB9"/>
    <w:multiLevelType w:val="hybridMultilevel"/>
    <w:tmpl w:val="AD3EA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401016"/>
    <w:multiLevelType w:val="hybridMultilevel"/>
    <w:tmpl w:val="B9CE8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5">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9F1518"/>
    <w:multiLevelType w:val="hybridMultilevel"/>
    <w:tmpl w:val="C2A820CE"/>
    <w:lvl w:ilvl="0" w:tplc="C64CF9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52A5B"/>
    <w:multiLevelType w:val="hybridMultilevel"/>
    <w:tmpl w:val="57E0B6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FA5EAC"/>
    <w:multiLevelType w:val="hybridMultilevel"/>
    <w:tmpl w:val="8564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14">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E06434"/>
    <w:multiLevelType w:val="hybridMultilevel"/>
    <w:tmpl w:val="EEE0BDD8"/>
    <w:lvl w:ilvl="0" w:tplc="F99EE21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6C146B"/>
    <w:multiLevelType w:val="hybridMultilevel"/>
    <w:tmpl w:val="8564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00786"/>
    <w:multiLevelType w:val="hybridMultilevel"/>
    <w:tmpl w:val="A3A2E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20"/>
  </w:num>
  <w:num w:numId="7">
    <w:abstractNumId w:val="13"/>
  </w:num>
  <w:num w:numId="8">
    <w:abstractNumId w:val="0"/>
  </w:num>
  <w:num w:numId="9">
    <w:abstractNumId w:val="4"/>
  </w:num>
  <w:num w:numId="10">
    <w:abstractNumId w:val="15"/>
  </w:num>
  <w:num w:numId="11">
    <w:abstractNumId w:val="23"/>
  </w:num>
  <w:num w:numId="12">
    <w:abstractNumId w:val="9"/>
  </w:num>
  <w:num w:numId="13">
    <w:abstractNumId w:val="17"/>
  </w:num>
  <w:num w:numId="14">
    <w:abstractNumId w:val="14"/>
  </w:num>
  <w:num w:numId="15">
    <w:abstractNumId w:val="6"/>
  </w:num>
  <w:num w:numId="16">
    <w:abstractNumId w:val="12"/>
  </w:num>
  <w:num w:numId="17">
    <w:abstractNumId w:val="22"/>
  </w:num>
  <w:num w:numId="18">
    <w:abstractNumId w:val="11"/>
  </w:num>
  <w:num w:numId="19">
    <w:abstractNumId w:val="7"/>
  </w:num>
  <w:num w:numId="20">
    <w:abstractNumId w:val="10"/>
  </w:num>
  <w:num w:numId="21">
    <w:abstractNumId w:val="1"/>
  </w:num>
  <w:num w:numId="22">
    <w:abstractNumId w:val="19"/>
  </w:num>
  <w:num w:numId="23">
    <w:abstractNumId w:val="3"/>
  </w:num>
  <w:num w:numId="24">
    <w:abstractNumId w:val="8"/>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CF"/>
    <w:rsid w:val="0000413C"/>
    <w:rsid w:val="00004883"/>
    <w:rsid w:val="00004F08"/>
    <w:rsid w:val="00004FD4"/>
    <w:rsid w:val="000057F1"/>
    <w:rsid w:val="00005A4A"/>
    <w:rsid w:val="00016398"/>
    <w:rsid w:val="00016ABF"/>
    <w:rsid w:val="00017BC9"/>
    <w:rsid w:val="00017C31"/>
    <w:rsid w:val="0002238D"/>
    <w:rsid w:val="00022390"/>
    <w:rsid w:val="00025424"/>
    <w:rsid w:val="00025F47"/>
    <w:rsid w:val="000260C1"/>
    <w:rsid w:val="00026EDF"/>
    <w:rsid w:val="00027400"/>
    <w:rsid w:val="00030101"/>
    <w:rsid w:val="00032572"/>
    <w:rsid w:val="0003479F"/>
    <w:rsid w:val="00042853"/>
    <w:rsid w:val="00050BCD"/>
    <w:rsid w:val="000511FD"/>
    <w:rsid w:val="000519E5"/>
    <w:rsid w:val="00052916"/>
    <w:rsid w:val="00061ED3"/>
    <w:rsid w:val="000632EF"/>
    <w:rsid w:val="000645BE"/>
    <w:rsid w:val="000655DF"/>
    <w:rsid w:val="0006772F"/>
    <w:rsid w:val="00070C93"/>
    <w:rsid w:val="00071921"/>
    <w:rsid w:val="0007225A"/>
    <w:rsid w:val="00072BFE"/>
    <w:rsid w:val="000740DD"/>
    <w:rsid w:val="000742F6"/>
    <w:rsid w:val="00075AF6"/>
    <w:rsid w:val="00075BDB"/>
    <w:rsid w:val="00083C75"/>
    <w:rsid w:val="000845D6"/>
    <w:rsid w:val="000845EF"/>
    <w:rsid w:val="00087839"/>
    <w:rsid w:val="00091922"/>
    <w:rsid w:val="00092240"/>
    <w:rsid w:val="00093AA1"/>
    <w:rsid w:val="0009554A"/>
    <w:rsid w:val="0009568F"/>
    <w:rsid w:val="00095F50"/>
    <w:rsid w:val="000A0B91"/>
    <w:rsid w:val="000A2D96"/>
    <w:rsid w:val="000B03C3"/>
    <w:rsid w:val="000B27DC"/>
    <w:rsid w:val="000B4772"/>
    <w:rsid w:val="000B4DF3"/>
    <w:rsid w:val="000B5FE4"/>
    <w:rsid w:val="000B651C"/>
    <w:rsid w:val="000B6FD9"/>
    <w:rsid w:val="000B7904"/>
    <w:rsid w:val="000C1714"/>
    <w:rsid w:val="000C363E"/>
    <w:rsid w:val="000C7302"/>
    <w:rsid w:val="000C75FF"/>
    <w:rsid w:val="000D3E08"/>
    <w:rsid w:val="000D634F"/>
    <w:rsid w:val="000D6A6A"/>
    <w:rsid w:val="000D6B27"/>
    <w:rsid w:val="000D7AB6"/>
    <w:rsid w:val="000E0106"/>
    <w:rsid w:val="000E050D"/>
    <w:rsid w:val="000E4351"/>
    <w:rsid w:val="000E7109"/>
    <w:rsid w:val="000E7F55"/>
    <w:rsid w:val="000F20AA"/>
    <w:rsid w:val="000F22D3"/>
    <w:rsid w:val="000F3B5B"/>
    <w:rsid w:val="000F4E8B"/>
    <w:rsid w:val="000F600E"/>
    <w:rsid w:val="000F630B"/>
    <w:rsid w:val="000F7290"/>
    <w:rsid w:val="00104315"/>
    <w:rsid w:val="00105B92"/>
    <w:rsid w:val="00107819"/>
    <w:rsid w:val="001104C0"/>
    <w:rsid w:val="00110635"/>
    <w:rsid w:val="00111A97"/>
    <w:rsid w:val="00111ECF"/>
    <w:rsid w:val="00112EEC"/>
    <w:rsid w:val="00113FCA"/>
    <w:rsid w:val="001142FA"/>
    <w:rsid w:val="00122D29"/>
    <w:rsid w:val="00130038"/>
    <w:rsid w:val="00131A7E"/>
    <w:rsid w:val="001328C1"/>
    <w:rsid w:val="00132A33"/>
    <w:rsid w:val="001347D3"/>
    <w:rsid w:val="001349A6"/>
    <w:rsid w:val="0013607E"/>
    <w:rsid w:val="001363E5"/>
    <w:rsid w:val="00136A75"/>
    <w:rsid w:val="00140950"/>
    <w:rsid w:val="0014331C"/>
    <w:rsid w:val="001445C9"/>
    <w:rsid w:val="00151FB2"/>
    <w:rsid w:val="00152165"/>
    <w:rsid w:val="001539AA"/>
    <w:rsid w:val="00153DC4"/>
    <w:rsid w:val="00157F4C"/>
    <w:rsid w:val="00161187"/>
    <w:rsid w:val="00165357"/>
    <w:rsid w:val="001663B7"/>
    <w:rsid w:val="001679F7"/>
    <w:rsid w:val="00170148"/>
    <w:rsid w:val="001708EC"/>
    <w:rsid w:val="00175F72"/>
    <w:rsid w:val="00176AFE"/>
    <w:rsid w:val="00177747"/>
    <w:rsid w:val="00181DF1"/>
    <w:rsid w:val="00182C61"/>
    <w:rsid w:val="001849F5"/>
    <w:rsid w:val="00185D47"/>
    <w:rsid w:val="00192BBD"/>
    <w:rsid w:val="00195514"/>
    <w:rsid w:val="0019577C"/>
    <w:rsid w:val="001A0B03"/>
    <w:rsid w:val="001A5936"/>
    <w:rsid w:val="001A7866"/>
    <w:rsid w:val="001B1915"/>
    <w:rsid w:val="001B2385"/>
    <w:rsid w:val="001B2E9F"/>
    <w:rsid w:val="001B3F2A"/>
    <w:rsid w:val="001B6CBC"/>
    <w:rsid w:val="001B7D0F"/>
    <w:rsid w:val="001C2708"/>
    <w:rsid w:val="001C42DB"/>
    <w:rsid w:val="001C59E4"/>
    <w:rsid w:val="001C5FB4"/>
    <w:rsid w:val="001C6281"/>
    <w:rsid w:val="001D1A97"/>
    <w:rsid w:val="001D3E78"/>
    <w:rsid w:val="001D44AB"/>
    <w:rsid w:val="001D6021"/>
    <w:rsid w:val="001E4653"/>
    <w:rsid w:val="001E4737"/>
    <w:rsid w:val="001E6423"/>
    <w:rsid w:val="001F26AE"/>
    <w:rsid w:val="001F7DD9"/>
    <w:rsid w:val="002010AB"/>
    <w:rsid w:val="00202C39"/>
    <w:rsid w:val="002047F1"/>
    <w:rsid w:val="00207E4C"/>
    <w:rsid w:val="00210ED0"/>
    <w:rsid w:val="00211253"/>
    <w:rsid w:val="0021200D"/>
    <w:rsid w:val="00212EEE"/>
    <w:rsid w:val="002146B8"/>
    <w:rsid w:val="002149AD"/>
    <w:rsid w:val="002152AF"/>
    <w:rsid w:val="00216E88"/>
    <w:rsid w:val="002206A8"/>
    <w:rsid w:val="00221C11"/>
    <w:rsid w:val="00222D5A"/>
    <w:rsid w:val="002246F9"/>
    <w:rsid w:val="00224EB6"/>
    <w:rsid w:val="00225A42"/>
    <w:rsid w:val="00225BF6"/>
    <w:rsid w:val="00225E5A"/>
    <w:rsid w:val="00231526"/>
    <w:rsid w:val="00235A59"/>
    <w:rsid w:val="0023613E"/>
    <w:rsid w:val="00240F62"/>
    <w:rsid w:val="00242B46"/>
    <w:rsid w:val="002473A0"/>
    <w:rsid w:val="0024746B"/>
    <w:rsid w:val="00247587"/>
    <w:rsid w:val="002477AA"/>
    <w:rsid w:val="0025097F"/>
    <w:rsid w:val="00253DAF"/>
    <w:rsid w:val="0025427C"/>
    <w:rsid w:val="00254AC5"/>
    <w:rsid w:val="00254FB6"/>
    <w:rsid w:val="00260A33"/>
    <w:rsid w:val="002615CF"/>
    <w:rsid w:val="002629A1"/>
    <w:rsid w:val="002632EA"/>
    <w:rsid w:val="00264AD3"/>
    <w:rsid w:val="00264D01"/>
    <w:rsid w:val="00265011"/>
    <w:rsid w:val="002656FA"/>
    <w:rsid w:val="002667F6"/>
    <w:rsid w:val="002719D9"/>
    <w:rsid w:val="00273525"/>
    <w:rsid w:val="0027542A"/>
    <w:rsid w:val="00282308"/>
    <w:rsid w:val="00282BAE"/>
    <w:rsid w:val="00285366"/>
    <w:rsid w:val="00285AF3"/>
    <w:rsid w:val="00285D13"/>
    <w:rsid w:val="00285FC4"/>
    <w:rsid w:val="0029042F"/>
    <w:rsid w:val="00291956"/>
    <w:rsid w:val="00291DDC"/>
    <w:rsid w:val="00292A39"/>
    <w:rsid w:val="002970C2"/>
    <w:rsid w:val="0029751D"/>
    <w:rsid w:val="002A207A"/>
    <w:rsid w:val="002A3A8A"/>
    <w:rsid w:val="002A4FE8"/>
    <w:rsid w:val="002A6602"/>
    <w:rsid w:val="002B19C4"/>
    <w:rsid w:val="002C290F"/>
    <w:rsid w:val="002C31DE"/>
    <w:rsid w:val="002C470F"/>
    <w:rsid w:val="002C495B"/>
    <w:rsid w:val="002C5079"/>
    <w:rsid w:val="002C628A"/>
    <w:rsid w:val="002D0CFA"/>
    <w:rsid w:val="002D23C3"/>
    <w:rsid w:val="002D706E"/>
    <w:rsid w:val="002E031A"/>
    <w:rsid w:val="002E1FB3"/>
    <w:rsid w:val="002E55C6"/>
    <w:rsid w:val="002E5B65"/>
    <w:rsid w:val="002F01F4"/>
    <w:rsid w:val="002F3451"/>
    <w:rsid w:val="002F38A5"/>
    <w:rsid w:val="002F3DA9"/>
    <w:rsid w:val="002F4189"/>
    <w:rsid w:val="002F4A36"/>
    <w:rsid w:val="002F583B"/>
    <w:rsid w:val="002F6B32"/>
    <w:rsid w:val="002F717B"/>
    <w:rsid w:val="002F72A8"/>
    <w:rsid w:val="003009AE"/>
    <w:rsid w:val="00300B8A"/>
    <w:rsid w:val="00303176"/>
    <w:rsid w:val="0030382E"/>
    <w:rsid w:val="00303D8E"/>
    <w:rsid w:val="00304232"/>
    <w:rsid w:val="00304743"/>
    <w:rsid w:val="003048BF"/>
    <w:rsid w:val="00305642"/>
    <w:rsid w:val="0030738C"/>
    <w:rsid w:val="00307998"/>
    <w:rsid w:val="00310781"/>
    <w:rsid w:val="00313B07"/>
    <w:rsid w:val="00313D56"/>
    <w:rsid w:val="0031634B"/>
    <w:rsid w:val="0031758D"/>
    <w:rsid w:val="00321174"/>
    <w:rsid w:val="003240FA"/>
    <w:rsid w:val="003243F1"/>
    <w:rsid w:val="00325C83"/>
    <w:rsid w:val="0032678F"/>
    <w:rsid w:val="00330EBD"/>
    <w:rsid w:val="003328CB"/>
    <w:rsid w:val="00332A81"/>
    <w:rsid w:val="00336263"/>
    <w:rsid w:val="003400A4"/>
    <w:rsid w:val="00340C1C"/>
    <w:rsid w:val="00341F51"/>
    <w:rsid w:val="00343239"/>
    <w:rsid w:val="003450C4"/>
    <w:rsid w:val="003453D9"/>
    <w:rsid w:val="003475D3"/>
    <w:rsid w:val="00351658"/>
    <w:rsid w:val="00352E26"/>
    <w:rsid w:val="00352E57"/>
    <w:rsid w:val="0035456A"/>
    <w:rsid w:val="00355E56"/>
    <w:rsid w:val="00356522"/>
    <w:rsid w:val="00361958"/>
    <w:rsid w:val="003649EB"/>
    <w:rsid w:val="00364AB2"/>
    <w:rsid w:val="003654EF"/>
    <w:rsid w:val="00366509"/>
    <w:rsid w:val="003672ED"/>
    <w:rsid w:val="003735ED"/>
    <w:rsid w:val="00386249"/>
    <w:rsid w:val="003867A4"/>
    <w:rsid w:val="0038686B"/>
    <w:rsid w:val="00387955"/>
    <w:rsid w:val="00390945"/>
    <w:rsid w:val="00392DC1"/>
    <w:rsid w:val="00394BAD"/>
    <w:rsid w:val="00394C95"/>
    <w:rsid w:val="003975B3"/>
    <w:rsid w:val="003A0962"/>
    <w:rsid w:val="003A26FD"/>
    <w:rsid w:val="003A3107"/>
    <w:rsid w:val="003A46B5"/>
    <w:rsid w:val="003A5D4B"/>
    <w:rsid w:val="003A671F"/>
    <w:rsid w:val="003B0349"/>
    <w:rsid w:val="003B1780"/>
    <w:rsid w:val="003B56CA"/>
    <w:rsid w:val="003B65D4"/>
    <w:rsid w:val="003B7AB2"/>
    <w:rsid w:val="003C0896"/>
    <w:rsid w:val="003C44A2"/>
    <w:rsid w:val="003C5D24"/>
    <w:rsid w:val="003C63B6"/>
    <w:rsid w:val="003C6428"/>
    <w:rsid w:val="003D07F0"/>
    <w:rsid w:val="003D38E5"/>
    <w:rsid w:val="003D3987"/>
    <w:rsid w:val="003D3F9B"/>
    <w:rsid w:val="003D449E"/>
    <w:rsid w:val="003D4C90"/>
    <w:rsid w:val="003D540E"/>
    <w:rsid w:val="003D5A4B"/>
    <w:rsid w:val="003D642F"/>
    <w:rsid w:val="003D7CB8"/>
    <w:rsid w:val="003D7CDA"/>
    <w:rsid w:val="003E4333"/>
    <w:rsid w:val="003E5140"/>
    <w:rsid w:val="003E78BC"/>
    <w:rsid w:val="003E7C7D"/>
    <w:rsid w:val="003F1E07"/>
    <w:rsid w:val="003F2A90"/>
    <w:rsid w:val="003F5016"/>
    <w:rsid w:val="003F6926"/>
    <w:rsid w:val="00404E69"/>
    <w:rsid w:val="00406BF6"/>
    <w:rsid w:val="00417822"/>
    <w:rsid w:val="00417AB1"/>
    <w:rsid w:val="00420541"/>
    <w:rsid w:val="00420D82"/>
    <w:rsid w:val="00421FE3"/>
    <w:rsid w:val="00422CEB"/>
    <w:rsid w:val="00424157"/>
    <w:rsid w:val="0042562B"/>
    <w:rsid w:val="00426F29"/>
    <w:rsid w:val="00430227"/>
    <w:rsid w:val="004306A6"/>
    <w:rsid w:val="004312C6"/>
    <w:rsid w:val="004313B3"/>
    <w:rsid w:val="004353F0"/>
    <w:rsid w:val="004429CD"/>
    <w:rsid w:val="00444CD2"/>
    <w:rsid w:val="0044626A"/>
    <w:rsid w:val="004500D9"/>
    <w:rsid w:val="00451824"/>
    <w:rsid w:val="0046132F"/>
    <w:rsid w:val="00462DB0"/>
    <w:rsid w:val="004637CA"/>
    <w:rsid w:val="00463F79"/>
    <w:rsid w:val="00464076"/>
    <w:rsid w:val="00474E2A"/>
    <w:rsid w:val="00475D24"/>
    <w:rsid w:val="00475D2C"/>
    <w:rsid w:val="00480801"/>
    <w:rsid w:val="0048084A"/>
    <w:rsid w:val="00480CB5"/>
    <w:rsid w:val="0048111A"/>
    <w:rsid w:val="00481294"/>
    <w:rsid w:val="00487306"/>
    <w:rsid w:val="00490304"/>
    <w:rsid w:val="0049051F"/>
    <w:rsid w:val="0049498E"/>
    <w:rsid w:val="0049734D"/>
    <w:rsid w:val="004978F2"/>
    <w:rsid w:val="00497F21"/>
    <w:rsid w:val="004A05E2"/>
    <w:rsid w:val="004A3CA0"/>
    <w:rsid w:val="004A598A"/>
    <w:rsid w:val="004A7E7B"/>
    <w:rsid w:val="004A7E9A"/>
    <w:rsid w:val="004B0531"/>
    <w:rsid w:val="004B2751"/>
    <w:rsid w:val="004B5905"/>
    <w:rsid w:val="004B6C0C"/>
    <w:rsid w:val="004C0FE5"/>
    <w:rsid w:val="004C3426"/>
    <w:rsid w:val="004C5476"/>
    <w:rsid w:val="004C6D2E"/>
    <w:rsid w:val="004C6F4F"/>
    <w:rsid w:val="004C7749"/>
    <w:rsid w:val="004C7FC2"/>
    <w:rsid w:val="004D1CB3"/>
    <w:rsid w:val="004E0628"/>
    <w:rsid w:val="004E26C2"/>
    <w:rsid w:val="004E2CE9"/>
    <w:rsid w:val="004E5052"/>
    <w:rsid w:val="004E7680"/>
    <w:rsid w:val="004F5727"/>
    <w:rsid w:val="004F67D9"/>
    <w:rsid w:val="005012B3"/>
    <w:rsid w:val="00503E23"/>
    <w:rsid w:val="005046B3"/>
    <w:rsid w:val="005056F8"/>
    <w:rsid w:val="005105B6"/>
    <w:rsid w:val="00511CB3"/>
    <w:rsid w:val="0051356E"/>
    <w:rsid w:val="00513A02"/>
    <w:rsid w:val="00513F64"/>
    <w:rsid w:val="00514CCD"/>
    <w:rsid w:val="005163D5"/>
    <w:rsid w:val="005166D5"/>
    <w:rsid w:val="0051687B"/>
    <w:rsid w:val="00520C10"/>
    <w:rsid w:val="00521635"/>
    <w:rsid w:val="005216FC"/>
    <w:rsid w:val="005234E3"/>
    <w:rsid w:val="005251F2"/>
    <w:rsid w:val="0053040E"/>
    <w:rsid w:val="005311E1"/>
    <w:rsid w:val="005315BB"/>
    <w:rsid w:val="00532492"/>
    <w:rsid w:val="00532770"/>
    <w:rsid w:val="00532BA3"/>
    <w:rsid w:val="00533F0B"/>
    <w:rsid w:val="00534149"/>
    <w:rsid w:val="00534241"/>
    <w:rsid w:val="005355A0"/>
    <w:rsid w:val="00537608"/>
    <w:rsid w:val="00540165"/>
    <w:rsid w:val="005420AF"/>
    <w:rsid w:val="005422EE"/>
    <w:rsid w:val="005424D0"/>
    <w:rsid w:val="0054256C"/>
    <w:rsid w:val="00542F72"/>
    <w:rsid w:val="00543860"/>
    <w:rsid w:val="00552023"/>
    <w:rsid w:val="00556CB1"/>
    <w:rsid w:val="005575D3"/>
    <w:rsid w:val="00562AFB"/>
    <w:rsid w:val="00562B81"/>
    <w:rsid w:val="00563136"/>
    <w:rsid w:val="00563F95"/>
    <w:rsid w:val="005655A3"/>
    <w:rsid w:val="00567771"/>
    <w:rsid w:val="00570EE9"/>
    <w:rsid w:val="00572F66"/>
    <w:rsid w:val="0057390C"/>
    <w:rsid w:val="005739E2"/>
    <w:rsid w:val="00577337"/>
    <w:rsid w:val="0058011F"/>
    <w:rsid w:val="0058389D"/>
    <w:rsid w:val="00585BC2"/>
    <w:rsid w:val="005874E6"/>
    <w:rsid w:val="005906D2"/>
    <w:rsid w:val="00592CFA"/>
    <w:rsid w:val="005944B6"/>
    <w:rsid w:val="00594DD9"/>
    <w:rsid w:val="005967A6"/>
    <w:rsid w:val="00597055"/>
    <w:rsid w:val="005A6283"/>
    <w:rsid w:val="005B1A4A"/>
    <w:rsid w:val="005B1A8F"/>
    <w:rsid w:val="005B21B4"/>
    <w:rsid w:val="005B2257"/>
    <w:rsid w:val="005B3652"/>
    <w:rsid w:val="005B44E9"/>
    <w:rsid w:val="005C09E6"/>
    <w:rsid w:val="005C1485"/>
    <w:rsid w:val="005C19CC"/>
    <w:rsid w:val="005C1B13"/>
    <w:rsid w:val="005C1E14"/>
    <w:rsid w:val="005C2263"/>
    <w:rsid w:val="005D0AF8"/>
    <w:rsid w:val="005D5D98"/>
    <w:rsid w:val="005D63E6"/>
    <w:rsid w:val="005E1015"/>
    <w:rsid w:val="005E1149"/>
    <w:rsid w:val="005E2135"/>
    <w:rsid w:val="005E3237"/>
    <w:rsid w:val="005E5497"/>
    <w:rsid w:val="005E5E57"/>
    <w:rsid w:val="005E63FE"/>
    <w:rsid w:val="005E6D0C"/>
    <w:rsid w:val="005F21B2"/>
    <w:rsid w:val="005F50F7"/>
    <w:rsid w:val="005F56D3"/>
    <w:rsid w:val="005F6DEF"/>
    <w:rsid w:val="006001DD"/>
    <w:rsid w:val="00601D5D"/>
    <w:rsid w:val="00602E48"/>
    <w:rsid w:val="0060492B"/>
    <w:rsid w:val="00605A0E"/>
    <w:rsid w:val="006064B1"/>
    <w:rsid w:val="00610C01"/>
    <w:rsid w:val="00616D62"/>
    <w:rsid w:val="00620AC4"/>
    <w:rsid w:val="00621A4F"/>
    <w:rsid w:val="00622021"/>
    <w:rsid w:val="0062293B"/>
    <w:rsid w:val="00622D1A"/>
    <w:rsid w:val="0062354B"/>
    <w:rsid w:val="00623FB2"/>
    <w:rsid w:val="006310B8"/>
    <w:rsid w:val="00631A93"/>
    <w:rsid w:val="00635D88"/>
    <w:rsid w:val="00636404"/>
    <w:rsid w:val="00642A25"/>
    <w:rsid w:val="00644046"/>
    <w:rsid w:val="00645489"/>
    <w:rsid w:val="00647781"/>
    <w:rsid w:val="00647C43"/>
    <w:rsid w:val="00647FD5"/>
    <w:rsid w:val="00651417"/>
    <w:rsid w:val="00653865"/>
    <w:rsid w:val="006560F3"/>
    <w:rsid w:val="00657A09"/>
    <w:rsid w:val="006615C0"/>
    <w:rsid w:val="00661628"/>
    <w:rsid w:val="00661C3C"/>
    <w:rsid w:val="00661C6D"/>
    <w:rsid w:val="006623A6"/>
    <w:rsid w:val="00664782"/>
    <w:rsid w:val="00667EF5"/>
    <w:rsid w:val="006706E1"/>
    <w:rsid w:val="00671BE2"/>
    <w:rsid w:val="00674064"/>
    <w:rsid w:val="0068406E"/>
    <w:rsid w:val="0068672C"/>
    <w:rsid w:val="00686E7E"/>
    <w:rsid w:val="006874E0"/>
    <w:rsid w:val="0069499F"/>
    <w:rsid w:val="00694A8C"/>
    <w:rsid w:val="006A1EC3"/>
    <w:rsid w:val="006A222F"/>
    <w:rsid w:val="006A46CD"/>
    <w:rsid w:val="006B08BF"/>
    <w:rsid w:val="006B14EC"/>
    <w:rsid w:val="006B153F"/>
    <w:rsid w:val="006B44AF"/>
    <w:rsid w:val="006B49FF"/>
    <w:rsid w:val="006B5CFA"/>
    <w:rsid w:val="006B5FB6"/>
    <w:rsid w:val="006B7CEB"/>
    <w:rsid w:val="006C039F"/>
    <w:rsid w:val="006C0747"/>
    <w:rsid w:val="006C2039"/>
    <w:rsid w:val="006C5724"/>
    <w:rsid w:val="006C6147"/>
    <w:rsid w:val="006C7970"/>
    <w:rsid w:val="006D0B38"/>
    <w:rsid w:val="006D0DC9"/>
    <w:rsid w:val="006D24C4"/>
    <w:rsid w:val="006D2D3A"/>
    <w:rsid w:val="006D35AE"/>
    <w:rsid w:val="006D6300"/>
    <w:rsid w:val="006D6EFB"/>
    <w:rsid w:val="006D6F23"/>
    <w:rsid w:val="006D7D96"/>
    <w:rsid w:val="006E2523"/>
    <w:rsid w:val="006E49B5"/>
    <w:rsid w:val="006E71CB"/>
    <w:rsid w:val="006F17A5"/>
    <w:rsid w:val="006F5A92"/>
    <w:rsid w:val="007000B1"/>
    <w:rsid w:val="00701E39"/>
    <w:rsid w:val="00706431"/>
    <w:rsid w:val="00710528"/>
    <w:rsid w:val="007132CE"/>
    <w:rsid w:val="00713D51"/>
    <w:rsid w:val="00716003"/>
    <w:rsid w:val="00716F85"/>
    <w:rsid w:val="007174C1"/>
    <w:rsid w:val="00723C44"/>
    <w:rsid w:val="00726736"/>
    <w:rsid w:val="00726DEE"/>
    <w:rsid w:val="007277B3"/>
    <w:rsid w:val="0073102F"/>
    <w:rsid w:val="00734D9B"/>
    <w:rsid w:val="00735DD7"/>
    <w:rsid w:val="00743A3E"/>
    <w:rsid w:val="00743FE9"/>
    <w:rsid w:val="0074705C"/>
    <w:rsid w:val="00753137"/>
    <w:rsid w:val="00753D70"/>
    <w:rsid w:val="00754B5B"/>
    <w:rsid w:val="007554FE"/>
    <w:rsid w:val="00755F18"/>
    <w:rsid w:val="00761C1D"/>
    <w:rsid w:val="00766716"/>
    <w:rsid w:val="0076686F"/>
    <w:rsid w:val="0077129C"/>
    <w:rsid w:val="00771C4F"/>
    <w:rsid w:val="00774B0E"/>
    <w:rsid w:val="00775458"/>
    <w:rsid w:val="00775E4D"/>
    <w:rsid w:val="00781870"/>
    <w:rsid w:val="00784D4B"/>
    <w:rsid w:val="0078538F"/>
    <w:rsid w:val="00787695"/>
    <w:rsid w:val="00791B08"/>
    <w:rsid w:val="007930E0"/>
    <w:rsid w:val="00794226"/>
    <w:rsid w:val="00795968"/>
    <w:rsid w:val="007962E6"/>
    <w:rsid w:val="00796FDE"/>
    <w:rsid w:val="007977E6"/>
    <w:rsid w:val="007A14C5"/>
    <w:rsid w:val="007A2AA2"/>
    <w:rsid w:val="007A5C15"/>
    <w:rsid w:val="007A6114"/>
    <w:rsid w:val="007A61C2"/>
    <w:rsid w:val="007A7629"/>
    <w:rsid w:val="007A79BA"/>
    <w:rsid w:val="007B10FF"/>
    <w:rsid w:val="007B238B"/>
    <w:rsid w:val="007B2AFD"/>
    <w:rsid w:val="007B46C9"/>
    <w:rsid w:val="007B55CD"/>
    <w:rsid w:val="007B7130"/>
    <w:rsid w:val="007C2B36"/>
    <w:rsid w:val="007D0B2E"/>
    <w:rsid w:val="007D230D"/>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488C"/>
    <w:rsid w:val="00805279"/>
    <w:rsid w:val="00810E69"/>
    <w:rsid w:val="0081239B"/>
    <w:rsid w:val="00813492"/>
    <w:rsid w:val="00815CFB"/>
    <w:rsid w:val="00815DE0"/>
    <w:rsid w:val="008174E8"/>
    <w:rsid w:val="00820A15"/>
    <w:rsid w:val="008211E6"/>
    <w:rsid w:val="00823ECE"/>
    <w:rsid w:val="00824A20"/>
    <w:rsid w:val="008258AA"/>
    <w:rsid w:val="00831A1C"/>
    <w:rsid w:val="00831AC8"/>
    <w:rsid w:val="00831B26"/>
    <w:rsid w:val="00832742"/>
    <w:rsid w:val="008327A8"/>
    <w:rsid w:val="00832B5C"/>
    <w:rsid w:val="00833EED"/>
    <w:rsid w:val="00835867"/>
    <w:rsid w:val="00836A00"/>
    <w:rsid w:val="00836CD4"/>
    <w:rsid w:val="00840701"/>
    <w:rsid w:val="00843BC5"/>
    <w:rsid w:val="00844C4F"/>
    <w:rsid w:val="0084585A"/>
    <w:rsid w:val="008460C1"/>
    <w:rsid w:val="00846936"/>
    <w:rsid w:val="0085497E"/>
    <w:rsid w:val="00854BF1"/>
    <w:rsid w:val="00861D78"/>
    <w:rsid w:val="008621D3"/>
    <w:rsid w:val="008644F6"/>
    <w:rsid w:val="008651A3"/>
    <w:rsid w:val="0086634D"/>
    <w:rsid w:val="00867B43"/>
    <w:rsid w:val="0087096F"/>
    <w:rsid w:val="0087099A"/>
    <w:rsid w:val="00871EA7"/>
    <w:rsid w:val="008727D3"/>
    <w:rsid w:val="00875016"/>
    <w:rsid w:val="008752C6"/>
    <w:rsid w:val="0087573C"/>
    <w:rsid w:val="00875B98"/>
    <w:rsid w:val="00875FEE"/>
    <w:rsid w:val="00876515"/>
    <w:rsid w:val="00877DA2"/>
    <w:rsid w:val="00881DC5"/>
    <w:rsid w:val="00885A72"/>
    <w:rsid w:val="008869D2"/>
    <w:rsid w:val="00886E9D"/>
    <w:rsid w:val="00886F6C"/>
    <w:rsid w:val="008873D5"/>
    <w:rsid w:val="008915DD"/>
    <w:rsid w:val="00893079"/>
    <w:rsid w:val="008932B7"/>
    <w:rsid w:val="00895F04"/>
    <w:rsid w:val="00897B3F"/>
    <w:rsid w:val="008A062F"/>
    <w:rsid w:val="008A2A69"/>
    <w:rsid w:val="008A4307"/>
    <w:rsid w:val="008A48D4"/>
    <w:rsid w:val="008A6D5A"/>
    <w:rsid w:val="008B1F37"/>
    <w:rsid w:val="008B2C47"/>
    <w:rsid w:val="008B3D8D"/>
    <w:rsid w:val="008B5882"/>
    <w:rsid w:val="008B6D62"/>
    <w:rsid w:val="008B7DCC"/>
    <w:rsid w:val="008C020B"/>
    <w:rsid w:val="008C264A"/>
    <w:rsid w:val="008C4C0A"/>
    <w:rsid w:val="008C5A75"/>
    <w:rsid w:val="008C73CD"/>
    <w:rsid w:val="008C755B"/>
    <w:rsid w:val="008C7B2B"/>
    <w:rsid w:val="008D0CF5"/>
    <w:rsid w:val="008D246B"/>
    <w:rsid w:val="008D2E25"/>
    <w:rsid w:val="008D3188"/>
    <w:rsid w:val="008D5503"/>
    <w:rsid w:val="008E0C55"/>
    <w:rsid w:val="008E2FCA"/>
    <w:rsid w:val="008E5423"/>
    <w:rsid w:val="008E59EB"/>
    <w:rsid w:val="008E5C6C"/>
    <w:rsid w:val="008E6CE2"/>
    <w:rsid w:val="008F3CEF"/>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3F51"/>
    <w:rsid w:val="009142AA"/>
    <w:rsid w:val="00914387"/>
    <w:rsid w:val="00915521"/>
    <w:rsid w:val="0091596A"/>
    <w:rsid w:val="009163A0"/>
    <w:rsid w:val="00917A1B"/>
    <w:rsid w:val="00920D4E"/>
    <w:rsid w:val="00923B0B"/>
    <w:rsid w:val="00927D75"/>
    <w:rsid w:val="0093053A"/>
    <w:rsid w:val="00932FB4"/>
    <w:rsid w:val="009423BE"/>
    <w:rsid w:val="00943974"/>
    <w:rsid w:val="009445FB"/>
    <w:rsid w:val="00944638"/>
    <w:rsid w:val="00946B2C"/>
    <w:rsid w:val="00952445"/>
    <w:rsid w:val="00957E7C"/>
    <w:rsid w:val="0096040D"/>
    <w:rsid w:val="00960BF7"/>
    <w:rsid w:val="009610A7"/>
    <w:rsid w:val="00961C17"/>
    <w:rsid w:val="00962EE6"/>
    <w:rsid w:val="009639B0"/>
    <w:rsid w:val="00966322"/>
    <w:rsid w:val="0097188B"/>
    <w:rsid w:val="009733CA"/>
    <w:rsid w:val="00973FDE"/>
    <w:rsid w:val="009801AC"/>
    <w:rsid w:val="00981C6D"/>
    <w:rsid w:val="00982C98"/>
    <w:rsid w:val="0098402F"/>
    <w:rsid w:val="00986A43"/>
    <w:rsid w:val="0098736E"/>
    <w:rsid w:val="00995E62"/>
    <w:rsid w:val="009969FC"/>
    <w:rsid w:val="0099701F"/>
    <w:rsid w:val="009A0EDD"/>
    <w:rsid w:val="009A32F4"/>
    <w:rsid w:val="009A3BB4"/>
    <w:rsid w:val="009A6260"/>
    <w:rsid w:val="009A69D5"/>
    <w:rsid w:val="009A6E0C"/>
    <w:rsid w:val="009B1684"/>
    <w:rsid w:val="009B7EEB"/>
    <w:rsid w:val="009C1258"/>
    <w:rsid w:val="009C215A"/>
    <w:rsid w:val="009C257D"/>
    <w:rsid w:val="009C3961"/>
    <w:rsid w:val="009C50D4"/>
    <w:rsid w:val="009C516F"/>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5E55"/>
    <w:rsid w:val="00A07392"/>
    <w:rsid w:val="00A1255A"/>
    <w:rsid w:val="00A14FF1"/>
    <w:rsid w:val="00A15E9A"/>
    <w:rsid w:val="00A1699F"/>
    <w:rsid w:val="00A21BC7"/>
    <w:rsid w:val="00A274F7"/>
    <w:rsid w:val="00A30873"/>
    <w:rsid w:val="00A311FD"/>
    <w:rsid w:val="00A32C30"/>
    <w:rsid w:val="00A359A9"/>
    <w:rsid w:val="00A42312"/>
    <w:rsid w:val="00A42EED"/>
    <w:rsid w:val="00A45228"/>
    <w:rsid w:val="00A4651F"/>
    <w:rsid w:val="00A47800"/>
    <w:rsid w:val="00A50315"/>
    <w:rsid w:val="00A51A2D"/>
    <w:rsid w:val="00A53657"/>
    <w:rsid w:val="00A54622"/>
    <w:rsid w:val="00A55040"/>
    <w:rsid w:val="00A57110"/>
    <w:rsid w:val="00A57575"/>
    <w:rsid w:val="00A60595"/>
    <w:rsid w:val="00A61064"/>
    <w:rsid w:val="00A615DE"/>
    <w:rsid w:val="00A62A53"/>
    <w:rsid w:val="00A62F36"/>
    <w:rsid w:val="00A70279"/>
    <w:rsid w:val="00A70E20"/>
    <w:rsid w:val="00A71B4C"/>
    <w:rsid w:val="00A76D56"/>
    <w:rsid w:val="00A845B9"/>
    <w:rsid w:val="00A87B7E"/>
    <w:rsid w:val="00A9042F"/>
    <w:rsid w:val="00A9198F"/>
    <w:rsid w:val="00A970CB"/>
    <w:rsid w:val="00A97541"/>
    <w:rsid w:val="00AA3137"/>
    <w:rsid w:val="00AA32EB"/>
    <w:rsid w:val="00AA5609"/>
    <w:rsid w:val="00AA774F"/>
    <w:rsid w:val="00AB0727"/>
    <w:rsid w:val="00AB2B3C"/>
    <w:rsid w:val="00AB5EBE"/>
    <w:rsid w:val="00AC0FFA"/>
    <w:rsid w:val="00AC2D1F"/>
    <w:rsid w:val="00AC66AC"/>
    <w:rsid w:val="00AD0F68"/>
    <w:rsid w:val="00AD5777"/>
    <w:rsid w:val="00AD667E"/>
    <w:rsid w:val="00AD78B2"/>
    <w:rsid w:val="00AE1AA5"/>
    <w:rsid w:val="00AE23A5"/>
    <w:rsid w:val="00AE4EC6"/>
    <w:rsid w:val="00AE5287"/>
    <w:rsid w:val="00AF0A05"/>
    <w:rsid w:val="00AF1C4D"/>
    <w:rsid w:val="00AF1DE7"/>
    <w:rsid w:val="00AF2A7E"/>
    <w:rsid w:val="00AF40A1"/>
    <w:rsid w:val="00B0106F"/>
    <w:rsid w:val="00B02A44"/>
    <w:rsid w:val="00B02B58"/>
    <w:rsid w:val="00B03062"/>
    <w:rsid w:val="00B035B6"/>
    <w:rsid w:val="00B065EC"/>
    <w:rsid w:val="00B0773A"/>
    <w:rsid w:val="00B1024A"/>
    <w:rsid w:val="00B1086E"/>
    <w:rsid w:val="00B17D6F"/>
    <w:rsid w:val="00B21972"/>
    <w:rsid w:val="00B21A02"/>
    <w:rsid w:val="00B2319E"/>
    <w:rsid w:val="00B25C0C"/>
    <w:rsid w:val="00B30818"/>
    <w:rsid w:val="00B34147"/>
    <w:rsid w:val="00B35514"/>
    <w:rsid w:val="00B35661"/>
    <w:rsid w:val="00B3632E"/>
    <w:rsid w:val="00B37B6C"/>
    <w:rsid w:val="00B37E6B"/>
    <w:rsid w:val="00B41AF4"/>
    <w:rsid w:val="00B43F77"/>
    <w:rsid w:val="00B44355"/>
    <w:rsid w:val="00B50F09"/>
    <w:rsid w:val="00B519FB"/>
    <w:rsid w:val="00B522F5"/>
    <w:rsid w:val="00B52A58"/>
    <w:rsid w:val="00B53065"/>
    <w:rsid w:val="00B53422"/>
    <w:rsid w:val="00B5491F"/>
    <w:rsid w:val="00B566B1"/>
    <w:rsid w:val="00B615D5"/>
    <w:rsid w:val="00B65072"/>
    <w:rsid w:val="00B6535A"/>
    <w:rsid w:val="00B67E2D"/>
    <w:rsid w:val="00B703BA"/>
    <w:rsid w:val="00B71615"/>
    <w:rsid w:val="00B72595"/>
    <w:rsid w:val="00B73B13"/>
    <w:rsid w:val="00B80893"/>
    <w:rsid w:val="00B84420"/>
    <w:rsid w:val="00B85560"/>
    <w:rsid w:val="00B90A19"/>
    <w:rsid w:val="00B93BC1"/>
    <w:rsid w:val="00B949E1"/>
    <w:rsid w:val="00B96C61"/>
    <w:rsid w:val="00B97E4D"/>
    <w:rsid w:val="00BA3A4E"/>
    <w:rsid w:val="00BA5593"/>
    <w:rsid w:val="00BA5746"/>
    <w:rsid w:val="00BA6840"/>
    <w:rsid w:val="00BB05CE"/>
    <w:rsid w:val="00BB0AC5"/>
    <w:rsid w:val="00BB1F3C"/>
    <w:rsid w:val="00BB463C"/>
    <w:rsid w:val="00BB497E"/>
    <w:rsid w:val="00BB59B3"/>
    <w:rsid w:val="00BB679A"/>
    <w:rsid w:val="00BB6FA9"/>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3836"/>
    <w:rsid w:val="00C14B3A"/>
    <w:rsid w:val="00C14CCF"/>
    <w:rsid w:val="00C167CA"/>
    <w:rsid w:val="00C1773C"/>
    <w:rsid w:val="00C17996"/>
    <w:rsid w:val="00C17BE1"/>
    <w:rsid w:val="00C21FCC"/>
    <w:rsid w:val="00C22A17"/>
    <w:rsid w:val="00C23968"/>
    <w:rsid w:val="00C24916"/>
    <w:rsid w:val="00C255B2"/>
    <w:rsid w:val="00C2566F"/>
    <w:rsid w:val="00C26BDB"/>
    <w:rsid w:val="00C33D23"/>
    <w:rsid w:val="00C3601B"/>
    <w:rsid w:val="00C373F7"/>
    <w:rsid w:val="00C37507"/>
    <w:rsid w:val="00C4612B"/>
    <w:rsid w:val="00C51678"/>
    <w:rsid w:val="00C5630A"/>
    <w:rsid w:val="00C60056"/>
    <w:rsid w:val="00C60D22"/>
    <w:rsid w:val="00C611E2"/>
    <w:rsid w:val="00C6568D"/>
    <w:rsid w:val="00C6629E"/>
    <w:rsid w:val="00C66978"/>
    <w:rsid w:val="00C67E7B"/>
    <w:rsid w:val="00C71254"/>
    <w:rsid w:val="00C73EB2"/>
    <w:rsid w:val="00C80A5D"/>
    <w:rsid w:val="00C80E3B"/>
    <w:rsid w:val="00C81672"/>
    <w:rsid w:val="00C816A4"/>
    <w:rsid w:val="00C81C9E"/>
    <w:rsid w:val="00C82F31"/>
    <w:rsid w:val="00C8573A"/>
    <w:rsid w:val="00C85C20"/>
    <w:rsid w:val="00C90993"/>
    <w:rsid w:val="00C9250F"/>
    <w:rsid w:val="00C9411B"/>
    <w:rsid w:val="00C95156"/>
    <w:rsid w:val="00C9556D"/>
    <w:rsid w:val="00C95981"/>
    <w:rsid w:val="00C95CF5"/>
    <w:rsid w:val="00C97ECA"/>
    <w:rsid w:val="00CA2D24"/>
    <w:rsid w:val="00CA6CA6"/>
    <w:rsid w:val="00CB41AD"/>
    <w:rsid w:val="00CB515B"/>
    <w:rsid w:val="00CB6849"/>
    <w:rsid w:val="00CB7AD4"/>
    <w:rsid w:val="00CC0916"/>
    <w:rsid w:val="00CC4C7D"/>
    <w:rsid w:val="00CC4F53"/>
    <w:rsid w:val="00CC51B2"/>
    <w:rsid w:val="00CC636C"/>
    <w:rsid w:val="00CD1205"/>
    <w:rsid w:val="00CD426A"/>
    <w:rsid w:val="00CD52E4"/>
    <w:rsid w:val="00CD538B"/>
    <w:rsid w:val="00CE21AD"/>
    <w:rsid w:val="00CE2C6D"/>
    <w:rsid w:val="00CE4514"/>
    <w:rsid w:val="00CE70B9"/>
    <w:rsid w:val="00CF5DFB"/>
    <w:rsid w:val="00D01466"/>
    <w:rsid w:val="00D03879"/>
    <w:rsid w:val="00D05FB6"/>
    <w:rsid w:val="00D06A1D"/>
    <w:rsid w:val="00D06AAC"/>
    <w:rsid w:val="00D06B56"/>
    <w:rsid w:val="00D0761C"/>
    <w:rsid w:val="00D07EDF"/>
    <w:rsid w:val="00D11A9C"/>
    <w:rsid w:val="00D12A94"/>
    <w:rsid w:val="00D20A7D"/>
    <w:rsid w:val="00D23C40"/>
    <w:rsid w:val="00D242AA"/>
    <w:rsid w:val="00D24F15"/>
    <w:rsid w:val="00D24F9C"/>
    <w:rsid w:val="00D2655A"/>
    <w:rsid w:val="00D27196"/>
    <w:rsid w:val="00D3468E"/>
    <w:rsid w:val="00D35F84"/>
    <w:rsid w:val="00D35FD8"/>
    <w:rsid w:val="00D3657F"/>
    <w:rsid w:val="00D3768B"/>
    <w:rsid w:val="00D42880"/>
    <w:rsid w:val="00D444D4"/>
    <w:rsid w:val="00D45B77"/>
    <w:rsid w:val="00D506CD"/>
    <w:rsid w:val="00D50C23"/>
    <w:rsid w:val="00D51952"/>
    <w:rsid w:val="00D51B2F"/>
    <w:rsid w:val="00D51CB4"/>
    <w:rsid w:val="00D52BF7"/>
    <w:rsid w:val="00D5443D"/>
    <w:rsid w:val="00D55023"/>
    <w:rsid w:val="00D56D8B"/>
    <w:rsid w:val="00D57257"/>
    <w:rsid w:val="00D57E5A"/>
    <w:rsid w:val="00D63DF0"/>
    <w:rsid w:val="00D65A00"/>
    <w:rsid w:val="00D6780E"/>
    <w:rsid w:val="00D7025A"/>
    <w:rsid w:val="00D70686"/>
    <w:rsid w:val="00D71C73"/>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A55F9"/>
    <w:rsid w:val="00DA7AEF"/>
    <w:rsid w:val="00DB3C52"/>
    <w:rsid w:val="00DC2414"/>
    <w:rsid w:val="00DC6B7E"/>
    <w:rsid w:val="00DD27EB"/>
    <w:rsid w:val="00DD7535"/>
    <w:rsid w:val="00DD7EA6"/>
    <w:rsid w:val="00DE1547"/>
    <w:rsid w:val="00DE21CD"/>
    <w:rsid w:val="00DE3485"/>
    <w:rsid w:val="00DE3843"/>
    <w:rsid w:val="00DE43B3"/>
    <w:rsid w:val="00DE4B8E"/>
    <w:rsid w:val="00DF2AA6"/>
    <w:rsid w:val="00DF3095"/>
    <w:rsid w:val="00DF36AE"/>
    <w:rsid w:val="00DF58B4"/>
    <w:rsid w:val="00DF6E6E"/>
    <w:rsid w:val="00DF77E3"/>
    <w:rsid w:val="00E007D1"/>
    <w:rsid w:val="00E02063"/>
    <w:rsid w:val="00E049E3"/>
    <w:rsid w:val="00E04FA8"/>
    <w:rsid w:val="00E06B7C"/>
    <w:rsid w:val="00E07C42"/>
    <w:rsid w:val="00E21B08"/>
    <w:rsid w:val="00E21E2A"/>
    <w:rsid w:val="00E235FD"/>
    <w:rsid w:val="00E24685"/>
    <w:rsid w:val="00E25E60"/>
    <w:rsid w:val="00E261EE"/>
    <w:rsid w:val="00E3071A"/>
    <w:rsid w:val="00E30967"/>
    <w:rsid w:val="00E31DDB"/>
    <w:rsid w:val="00E335CC"/>
    <w:rsid w:val="00E3635C"/>
    <w:rsid w:val="00E36C21"/>
    <w:rsid w:val="00E407D7"/>
    <w:rsid w:val="00E41414"/>
    <w:rsid w:val="00E43503"/>
    <w:rsid w:val="00E461EE"/>
    <w:rsid w:val="00E47D2F"/>
    <w:rsid w:val="00E50FC8"/>
    <w:rsid w:val="00E51918"/>
    <w:rsid w:val="00E5249E"/>
    <w:rsid w:val="00E52B92"/>
    <w:rsid w:val="00E53055"/>
    <w:rsid w:val="00E547BC"/>
    <w:rsid w:val="00E5585B"/>
    <w:rsid w:val="00E60255"/>
    <w:rsid w:val="00E64416"/>
    <w:rsid w:val="00E648C2"/>
    <w:rsid w:val="00E65159"/>
    <w:rsid w:val="00E67FA0"/>
    <w:rsid w:val="00E734DB"/>
    <w:rsid w:val="00E73B29"/>
    <w:rsid w:val="00E76C06"/>
    <w:rsid w:val="00E77CA6"/>
    <w:rsid w:val="00E81484"/>
    <w:rsid w:val="00E84B29"/>
    <w:rsid w:val="00E865CA"/>
    <w:rsid w:val="00E903EB"/>
    <w:rsid w:val="00E90F15"/>
    <w:rsid w:val="00E91856"/>
    <w:rsid w:val="00E9248F"/>
    <w:rsid w:val="00E9299C"/>
    <w:rsid w:val="00E94A40"/>
    <w:rsid w:val="00E94ECB"/>
    <w:rsid w:val="00E95FAB"/>
    <w:rsid w:val="00E97344"/>
    <w:rsid w:val="00E97CFA"/>
    <w:rsid w:val="00EA07C7"/>
    <w:rsid w:val="00EA16ED"/>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B3E"/>
    <w:rsid w:val="00EF3F85"/>
    <w:rsid w:val="00EF60E3"/>
    <w:rsid w:val="00EF71F7"/>
    <w:rsid w:val="00F00C88"/>
    <w:rsid w:val="00F02333"/>
    <w:rsid w:val="00F05ABA"/>
    <w:rsid w:val="00F060EE"/>
    <w:rsid w:val="00F1425E"/>
    <w:rsid w:val="00F15508"/>
    <w:rsid w:val="00F20E9F"/>
    <w:rsid w:val="00F21102"/>
    <w:rsid w:val="00F227A0"/>
    <w:rsid w:val="00F22FE8"/>
    <w:rsid w:val="00F23012"/>
    <w:rsid w:val="00F232E9"/>
    <w:rsid w:val="00F321E5"/>
    <w:rsid w:val="00F33E9A"/>
    <w:rsid w:val="00F360FD"/>
    <w:rsid w:val="00F416EC"/>
    <w:rsid w:val="00F41A7E"/>
    <w:rsid w:val="00F41E3B"/>
    <w:rsid w:val="00F423CA"/>
    <w:rsid w:val="00F42A0D"/>
    <w:rsid w:val="00F43E0A"/>
    <w:rsid w:val="00F44E13"/>
    <w:rsid w:val="00F458EE"/>
    <w:rsid w:val="00F464DE"/>
    <w:rsid w:val="00F4714D"/>
    <w:rsid w:val="00F54A63"/>
    <w:rsid w:val="00F54C08"/>
    <w:rsid w:val="00F567E3"/>
    <w:rsid w:val="00F65E13"/>
    <w:rsid w:val="00F66546"/>
    <w:rsid w:val="00F722A6"/>
    <w:rsid w:val="00F7649A"/>
    <w:rsid w:val="00F768CE"/>
    <w:rsid w:val="00F81CE6"/>
    <w:rsid w:val="00F82113"/>
    <w:rsid w:val="00F84CA9"/>
    <w:rsid w:val="00F86AC5"/>
    <w:rsid w:val="00F90003"/>
    <w:rsid w:val="00F93580"/>
    <w:rsid w:val="00F940BD"/>
    <w:rsid w:val="00FA04A9"/>
    <w:rsid w:val="00FA259C"/>
    <w:rsid w:val="00FA5AE8"/>
    <w:rsid w:val="00FA5E93"/>
    <w:rsid w:val="00FA7041"/>
    <w:rsid w:val="00FB00D9"/>
    <w:rsid w:val="00FB2FC6"/>
    <w:rsid w:val="00FB42D5"/>
    <w:rsid w:val="00FB4D96"/>
    <w:rsid w:val="00FB512A"/>
    <w:rsid w:val="00FB7B61"/>
    <w:rsid w:val="00FB7EC5"/>
    <w:rsid w:val="00FC1C8C"/>
    <w:rsid w:val="00FC3DDF"/>
    <w:rsid w:val="00FC6712"/>
    <w:rsid w:val="00FC6855"/>
    <w:rsid w:val="00FC6A94"/>
    <w:rsid w:val="00FC70F1"/>
    <w:rsid w:val="00FC754B"/>
    <w:rsid w:val="00FC77A6"/>
    <w:rsid w:val="00FD1AE8"/>
    <w:rsid w:val="00FD28AC"/>
    <w:rsid w:val="00FD4241"/>
    <w:rsid w:val="00FD7102"/>
    <w:rsid w:val="00FD76EC"/>
    <w:rsid w:val="00FE025B"/>
    <w:rsid w:val="00FE0691"/>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0F22D3"/>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0D4E"/>
    <w:pPr>
      <w:jc w:val="center"/>
    </w:pPr>
    <w:rPr>
      <w:b/>
    </w:rPr>
  </w:style>
  <w:style w:type="paragraph" w:styleId="a5">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6">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link w:val="31"/>
    <w:rsid w:val="00920D4E"/>
    <w:pPr>
      <w:spacing w:line="360" w:lineRule="auto"/>
      <w:ind w:firstLine="720"/>
    </w:pPr>
  </w:style>
  <w:style w:type="paragraph" w:styleId="a7">
    <w:name w:val="header"/>
    <w:basedOn w:val="a"/>
    <w:rsid w:val="00532BA3"/>
    <w:pPr>
      <w:tabs>
        <w:tab w:val="center" w:pos="4677"/>
        <w:tab w:val="right" w:pos="9355"/>
      </w:tabs>
    </w:pPr>
  </w:style>
  <w:style w:type="paragraph" w:styleId="a8">
    <w:name w:val="footer"/>
    <w:basedOn w:val="a"/>
    <w:rsid w:val="00532BA3"/>
    <w:pPr>
      <w:tabs>
        <w:tab w:val="center" w:pos="4677"/>
        <w:tab w:val="right" w:pos="9355"/>
      </w:tabs>
    </w:pPr>
  </w:style>
  <w:style w:type="character" w:styleId="a9">
    <w:name w:val="page number"/>
    <w:basedOn w:val="a0"/>
    <w:rsid w:val="00532BA3"/>
  </w:style>
  <w:style w:type="paragraph" w:styleId="aa">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b">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0F22D3"/>
    <w:rPr>
      <w:b/>
      <w:sz w:val="28"/>
    </w:rPr>
  </w:style>
  <w:style w:type="paragraph" w:customStyle="1" w:styleId="ac">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d">
    <w:name w:val="Normal (Web)"/>
    <w:basedOn w:val="a"/>
    <w:link w:val="ae"/>
    <w:uiPriority w:val="99"/>
    <w:rsid w:val="00F33E9A"/>
    <w:pPr>
      <w:spacing w:before="100" w:beforeAutospacing="1" w:after="100" w:afterAutospacing="1"/>
      <w:jc w:val="left"/>
    </w:pPr>
    <w:rPr>
      <w:sz w:val="24"/>
      <w:szCs w:val="24"/>
    </w:rPr>
  </w:style>
  <w:style w:type="character" w:customStyle="1" w:styleId="ae">
    <w:name w:val="Обычный (веб) Знак"/>
    <w:basedOn w:val="a0"/>
    <w:link w:val="ad"/>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f">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0">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1">
    <w:name w:val="List Paragraph"/>
    <w:basedOn w:val="a"/>
    <w:uiPriority w:val="34"/>
    <w:qFormat/>
    <w:rsid w:val="005E63FE"/>
    <w:pPr>
      <w:ind w:left="720"/>
      <w:contextualSpacing/>
    </w:pPr>
  </w:style>
  <w:style w:type="character" w:customStyle="1" w:styleId="blk">
    <w:name w:val="blk"/>
    <w:basedOn w:val="a0"/>
    <w:rsid w:val="002A4FE8"/>
  </w:style>
  <w:style w:type="character" w:customStyle="1" w:styleId="31">
    <w:name w:val="Основной текст с отступом 3 Знак"/>
    <w:link w:val="30"/>
    <w:rsid w:val="000F22D3"/>
    <w:rPr>
      <w:sz w:val="28"/>
    </w:rPr>
  </w:style>
  <w:style w:type="character" w:styleId="af2">
    <w:name w:val="Emphasis"/>
    <w:uiPriority w:val="20"/>
    <w:qFormat/>
    <w:rsid w:val="000F22D3"/>
    <w:rPr>
      <w:i/>
      <w:iCs/>
    </w:rPr>
  </w:style>
  <w:style w:type="character" w:customStyle="1" w:styleId="a4">
    <w:name w:val="Основной текст Знак"/>
    <w:basedOn w:val="a0"/>
    <w:link w:val="a3"/>
    <w:locked/>
    <w:rsid w:val="000F22D3"/>
    <w:rPr>
      <w:b/>
      <w:sz w:val="28"/>
    </w:rPr>
  </w:style>
  <w:style w:type="character" w:customStyle="1" w:styleId="ng-binding">
    <w:name w:val="ng-binding"/>
    <w:basedOn w:val="a0"/>
    <w:rsid w:val="000F22D3"/>
  </w:style>
  <w:style w:type="paragraph" w:styleId="af3">
    <w:name w:val="No Spacing"/>
    <w:uiPriority w:val="1"/>
    <w:qFormat/>
    <w:rsid w:val="0009568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0F22D3"/>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0D4E"/>
    <w:pPr>
      <w:jc w:val="center"/>
    </w:pPr>
    <w:rPr>
      <w:b/>
    </w:rPr>
  </w:style>
  <w:style w:type="paragraph" w:styleId="a5">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6">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link w:val="31"/>
    <w:rsid w:val="00920D4E"/>
    <w:pPr>
      <w:spacing w:line="360" w:lineRule="auto"/>
      <w:ind w:firstLine="720"/>
    </w:pPr>
  </w:style>
  <w:style w:type="paragraph" w:styleId="a7">
    <w:name w:val="header"/>
    <w:basedOn w:val="a"/>
    <w:rsid w:val="00532BA3"/>
    <w:pPr>
      <w:tabs>
        <w:tab w:val="center" w:pos="4677"/>
        <w:tab w:val="right" w:pos="9355"/>
      </w:tabs>
    </w:pPr>
  </w:style>
  <w:style w:type="paragraph" w:styleId="a8">
    <w:name w:val="footer"/>
    <w:basedOn w:val="a"/>
    <w:rsid w:val="00532BA3"/>
    <w:pPr>
      <w:tabs>
        <w:tab w:val="center" w:pos="4677"/>
        <w:tab w:val="right" w:pos="9355"/>
      </w:tabs>
    </w:pPr>
  </w:style>
  <w:style w:type="character" w:styleId="a9">
    <w:name w:val="page number"/>
    <w:basedOn w:val="a0"/>
    <w:rsid w:val="00532BA3"/>
  </w:style>
  <w:style w:type="paragraph" w:styleId="aa">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b">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0F22D3"/>
    <w:rPr>
      <w:b/>
      <w:sz w:val="28"/>
    </w:rPr>
  </w:style>
  <w:style w:type="paragraph" w:customStyle="1" w:styleId="ac">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d">
    <w:name w:val="Normal (Web)"/>
    <w:basedOn w:val="a"/>
    <w:link w:val="ae"/>
    <w:uiPriority w:val="99"/>
    <w:rsid w:val="00F33E9A"/>
    <w:pPr>
      <w:spacing w:before="100" w:beforeAutospacing="1" w:after="100" w:afterAutospacing="1"/>
      <w:jc w:val="left"/>
    </w:pPr>
    <w:rPr>
      <w:sz w:val="24"/>
      <w:szCs w:val="24"/>
    </w:rPr>
  </w:style>
  <w:style w:type="character" w:customStyle="1" w:styleId="ae">
    <w:name w:val="Обычный (веб) Знак"/>
    <w:basedOn w:val="a0"/>
    <w:link w:val="ad"/>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f">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0">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1">
    <w:name w:val="List Paragraph"/>
    <w:basedOn w:val="a"/>
    <w:uiPriority w:val="34"/>
    <w:qFormat/>
    <w:rsid w:val="005E63FE"/>
    <w:pPr>
      <w:ind w:left="720"/>
      <w:contextualSpacing/>
    </w:pPr>
  </w:style>
  <w:style w:type="character" w:customStyle="1" w:styleId="blk">
    <w:name w:val="blk"/>
    <w:basedOn w:val="a0"/>
    <w:rsid w:val="002A4FE8"/>
  </w:style>
  <w:style w:type="character" w:customStyle="1" w:styleId="31">
    <w:name w:val="Основной текст с отступом 3 Знак"/>
    <w:link w:val="30"/>
    <w:rsid w:val="000F22D3"/>
    <w:rPr>
      <w:sz w:val="28"/>
    </w:rPr>
  </w:style>
  <w:style w:type="character" w:styleId="af2">
    <w:name w:val="Emphasis"/>
    <w:uiPriority w:val="20"/>
    <w:qFormat/>
    <w:rsid w:val="000F22D3"/>
    <w:rPr>
      <w:i/>
      <w:iCs/>
    </w:rPr>
  </w:style>
  <w:style w:type="character" w:customStyle="1" w:styleId="a4">
    <w:name w:val="Основной текст Знак"/>
    <w:basedOn w:val="a0"/>
    <w:link w:val="a3"/>
    <w:locked/>
    <w:rsid w:val="000F22D3"/>
    <w:rPr>
      <w:b/>
      <w:sz w:val="28"/>
    </w:rPr>
  </w:style>
  <w:style w:type="character" w:customStyle="1" w:styleId="ng-binding">
    <w:name w:val="ng-binding"/>
    <w:basedOn w:val="a0"/>
    <w:rsid w:val="000F22D3"/>
  </w:style>
  <w:style w:type="paragraph" w:styleId="af3">
    <w:name w:val="No Spacing"/>
    <w:uiPriority w:val="1"/>
    <w:qFormat/>
    <w:rsid w:val="000956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2761">
      <w:bodyDiv w:val="1"/>
      <w:marLeft w:val="0"/>
      <w:marRight w:val="0"/>
      <w:marTop w:val="0"/>
      <w:marBottom w:val="0"/>
      <w:divBdr>
        <w:top w:val="none" w:sz="0" w:space="0" w:color="auto"/>
        <w:left w:val="none" w:sz="0" w:space="0" w:color="auto"/>
        <w:bottom w:val="none" w:sz="0" w:space="0" w:color="auto"/>
        <w:right w:val="none" w:sz="0" w:space="0" w:color="auto"/>
      </w:divBdr>
    </w:div>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5AA7-38CD-42A0-92CB-1243D5F4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14148</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Марина С. Нестерова</dc:creator>
  <cp:lastModifiedBy>Марина С. Нестерова</cp:lastModifiedBy>
  <cp:revision>2</cp:revision>
  <cp:lastPrinted>2017-10-18T08:24:00Z</cp:lastPrinted>
  <dcterms:created xsi:type="dcterms:W3CDTF">2017-10-26T11:18:00Z</dcterms:created>
  <dcterms:modified xsi:type="dcterms:W3CDTF">2017-10-26T11:18:00Z</dcterms:modified>
</cp:coreProperties>
</file>