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CB" w:rsidRDefault="003319C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319CB" w:rsidRDefault="003319CB">
      <w:pPr>
        <w:pStyle w:val="ConsPlusNormal"/>
        <w:jc w:val="both"/>
        <w:outlineLvl w:val="0"/>
      </w:pPr>
    </w:p>
    <w:p w:rsidR="003319CB" w:rsidRDefault="003319CB">
      <w:pPr>
        <w:pStyle w:val="ConsPlusTitle"/>
        <w:jc w:val="center"/>
        <w:outlineLvl w:val="0"/>
      </w:pPr>
      <w:r>
        <w:t>ГОСУДАРСТВЕННАЯ ЖИЛИЩНАЯ ИНСПЕКЦИЯ КИРОВСКОЙ ОБЛАСТИ</w:t>
      </w:r>
    </w:p>
    <w:p w:rsidR="003319CB" w:rsidRDefault="003319CB">
      <w:pPr>
        <w:pStyle w:val="ConsPlusTitle"/>
        <w:jc w:val="both"/>
      </w:pPr>
    </w:p>
    <w:p w:rsidR="003319CB" w:rsidRDefault="003319CB">
      <w:pPr>
        <w:pStyle w:val="ConsPlusTitle"/>
        <w:jc w:val="center"/>
      </w:pPr>
      <w:r>
        <w:t>РАСПОРЯЖЕНИЕ</w:t>
      </w:r>
    </w:p>
    <w:p w:rsidR="003319CB" w:rsidRDefault="003319CB">
      <w:pPr>
        <w:pStyle w:val="ConsPlusTitle"/>
        <w:jc w:val="center"/>
      </w:pPr>
      <w:r>
        <w:t>от 2 июня 2026 г. N 5</w:t>
      </w:r>
    </w:p>
    <w:p w:rsidR="003319CB" w:rsidRDefault="003319CB">
      <w:pPr>
        <w:pStyle w:val="ConsPlusTitle"/>
        <w:jc w:val="both"/>
      </w:pPr>
    </w:p>
    <w:p w:rsidR="003319CB" w:rsidRDefault="003319CB">
      <w:pPr>
        <w:pStyle w:val="ConsPlusTitle"/>
        <w:jc w:val="center"/>
      </w:pPr>
      <w:r>
        <w:t>ОБ УТВЕРЖДЕНИИ ПЕРЕЧНЯ ДОЛЖНОСТЕЙ ГОСУДАРСТВЕННОЙ</w:t>
      </w:r>
    </w:p>
    <w:p w:rsidR="003319CB" w:rsidRDefault="003319CB">
      <w:pPr>
        <w:pStyle w:val="ConsPlusTitle"/>
        <w:jc w:val="center"/>
      </w:pPr>
      <w:r>
        <w:t>ГРАЖДАНСКОЙ СЛУЖБЫ В ГОСУДАРСТВЕННОЙ ЖИЛИЩНОЙ ИНСПЕКЦИИ</w:t>
      </w:r>
    </w:p>
    <w:p w:rsidR="003319CB" w:rsidRDefault="003319CB">
      <w:pPr>
        <w:pStyle w:val="ConsPlusTitle"/>
        <w:jc w:val="center"/>
      </w:pPr>
      <w:r>
        <w:t>КИРОВСКОЙ ОБЛАСТИ, ПРИ ЗАМЕЩЕНИИ КОТОРЫХ ЗАПРЕЩАЕТСЯ</w:t>
      </w:r>
    </w:p>
    <w:p w:rsidR="003319CB" w:rsidRDefault="003319CB">
      <w:pPr>
        <w:pStyle w:val="ConsPlusTitle"/>
        <w:jc w:val="center"/>
      </w:pPr>
      <w:r>
        <w:t>ОТКРЫВАТЬ И ИМЕТЬ СЧЕТА (ВКЛАДЫ), ХРАНИТЬ ДЕНЕЖНЫЕ СРЕДСТВА</w:t>
      </w:r>
    </w:p>
    <w:p w:rsidR="003319CB" w:rsidRDefault="003319CB">
      <w:pPr>
        <w:pStyle w:val="ConsPlusTitle"/>
        <w:jc w:val="center"/>
      </w:pPr>
      <w:r>
        <w:t>И ЦЕННОСТИ В ИНОСТРАННЫХ БАНКАХ, РАСПОЛОЖЕННЫХ</w:t>
      </w:r>
    </w:p>
    <w:p w:rsidR="003319CB" w:rsidRDefault="003319CB">
      <w:pPr>
        <w:pStyle w:val="ConsPlusTitle"/>
        <w:jc w:val="center"/>
      </w:pPr>
      <w:r>
        <w:t>ЗА ПРЕДЕЛАМИ ТЕРРИТОРИИ РОССИЙСКОЙ ФЕДЕРАЦИИ, ВЛАДЕТЬ</w:t>
      </w:r>
    </w:p>
    <w:p w:rsidR="003319CB" w:rsidRDefault="003319CB">
      <w:pPr>
        <w:pStyle w:val="ConsPlusTitle"/>
        <w:jc w:val="center"/>
      </w:pPr>
      <w:r>
        <w:t>И (ИЛИ) ПОЛЬЗОВАТЬСЯ ИНОСТРАННЫМИ ФИНАНСОВЫМИ ИНСТРУМЕНТАМИ</w:t>
      </w: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ind w:firstLine="540"/>
        <w:jc w:val="both"/>
      </w:pPr>
      <w:r>
        <w:t xml:space="preserve">В соответствии с Федеральными </w:t>
      </w:r>
      <w:hyperlink r:id="rId6">
        <w:r>
          <w:rPr>
            <w:color w:val="0000FF"/>
          </w:rPr>
          <w:t>законами</w:t>
        </w:r>
      </w:hyperlink>
      <w:r>
        <w:t xml:space="preserve"> от 25.12.2008 N 273-ФЗ "О противодействии коррупции", </w:t>
      </w:r>
      <w:hyperlink r:id="rId7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 целях исполнения </w:t>
      </w:r>
      <w:hyperlink r:id="rId8">
        <w:r>
          <w:rPr>
            <w:color w:val="0000FF"/>
          </w:rPr>
          <w:t>Указа</w:t>
        </w:r>
      </w:hyperlink>
      <w:r>
        <w:t xml:space="preserve"> Президента Российской Федерации от 08.03.2015 N 120 "О некоторых вопросах противодействия коррупции":</w:t>
      </w:r>
    </w:p>
    <w:p w:rsidR="003319CB" w:rsidRDefault="003319C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в государственной жилищной инспекции Кировской области, при замещении которых запрещается открывать и иметь счета (вклады), хранить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согласно приложению.</w:t>
      </w:r>
    </w:p>
    <w:p w:rsidR="003319CB" w:rsidRDefault="003319CB">
      <w:pPr>
        <w:pStyle w:val="ConsPlusNormal"/>
        <w:spacing w:before="220"/>
        <w:ind w:firstLine="540"/>
        <w:jc w:val="both"/>
      </w:pPr>
      <w:r>
        <w:t>2. Настоящее распоряжение вступает в силу со дня его официального опубликования.</w:t>
      </w: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jc w:val="right"/>
      </w:pPr>
      <w:r>
        <w:t>Начальник</w:t>
      </w:r>
    </w:p>
    <w:p w:rsidR="003319CB" w:rsidRDefault="003319CB">
      <w:pPr>
        <w:pStyle w:val="ConsPlusNormal"/>
        <w:jc w:val="right"/>
      </w:pPr>
      <w:r>
        <w:t>государственной жилищной инспекции</w:t>
      </w:r>
    </w:p>
    <w:p w:rsidR="003319CB" w:rsidRDefault="003319CB">
      <w:pPr>
        <w:pStyle w:val="ConsPlusNormal"/>
        <w:jc w:val="right"/>
      </w:pPr>
      <w:r>
        <w:t>Кировской области</w:t>
      </w:r>
    </w:p>
    <w:p w:rsidR="003319CB" w:rsidRDefault="003319CB">
      <w:pPr>
        <w:pStyle w:val="ConsPlusNormal"/>
        <w:jc w:val="right"/>
      </w:pPr>
      <w:r>
        <w:t>А.А.ДУДНИКОВА</w:t>
      </w: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jc w:val="both"/>
      </w:pPr>
    </w:p>
    <w:p w:rsidR="003319CB" w:rsidRDefault="003319C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319CB" w:rsidRDefault="003319CB">
      <w:pPr>
        <w:pStyle w:val="ConsPlusNormal"/>
        <w:jc w:val="both"/>
      </w:pPr>
      <w:bookmarkStart w:id="0" w:name="_GoBack"/>
      <w:bookmarkEnd w:id="0"/>
    </w:p>
    <w:p w:rsidR="003319CB" w:rsidRDefault="003319CB">
      <w:pPr>
        <w:pStyle w:val="ConsPlusNormal"/>
        <w:jc w:val="right"/>
        <w:outlineLvl w:val="0"/>
      </w:pPr>
      <w:r>
        <w:t>Приложение</w:t>
      </w: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jc w:val="right"/>
      </w:pPr>
      <w:r>
        <w:t>Утвержден</w:t>
      </w:r>
    </w:p>
    <w:p w:rsidR="003319CB" w:rsidRDefault="003319CB">
      <w:pPr>
        <w:pStyle w:val="ConsPlusNormal"/>
        <w:jc w:val="right"/>
      </w:pPr>
      <w:r>
        <w:t>распоряжением</w:t>
      </w:r>
    </w:p>
    <w:p w:rsidR="003319CB" w:rsidRDefault="003319CB">
      <w:pPr>
        <w:pStyle w:val="ConsPlusNormal"/>
        <w:jc w:val="right"/>
      </w:pPr>
      <w:r>
        <w:t>государственной жилищной инспекции</w:t>
      </w:r>
    </w:p>
    <w:p w:rsidR="003319CB" w:rsidRDefault="003319CB">
      <w:pPr>
        <w:pStyle w:val="ConsPlusNormal"/>
        <w:jc w:val="right"/>
      </w:pPr>
      <w:r>
        <w:t>Кировской области</w:t>
      </w:r>
    </w:p>
    <w:p w:rsidR="003319CB" w:rsidRDefault="003319CB">
      <w:pPr>
        <w:pStyle w:val="ConsPlusNormal"/>
        <w:jc w:val="right"/>
      </w:pPr>
      <w:r>
        <w:t>от 2 июня 2026 г. N 5</w:t>
      </w: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Title"/>
        <w:jc w:val="center"/>
      </w:pPr>
      <w:bookmarkStart w:id="1" w:name="P35"/>
      <w:bookmarkEnd w:id="1"/>
      <w:r>
        <w:t>ПЕРЕЧЕНЬ</w:t>
      </w:r>
    </w:p>
    <w:p w:rsidR="003319CB" w:rsidRDefault="003319CB">
      <w:pPr>
        <w:pStyle w:val="ConsPlusTitle"/>
        <w:jc w:val="center"/>
      </w:pPr>
      <w:r>
        <w:t>ДОЛЖНОСТЕЙ ГОСУДАРСТВЕННОЙ ГРАЖДАНСКОЙ СЛУЖБЫ КИРОВСКОЙ</w:t>
      </w:r>
    </w:p>
    <w:p w:rsidR="003319CB" w:rsidRDefault="003319CB">
      <w:pPr>
        <w:pStyle w:val="ConsPlusTitle"/>
        <w:jc w:val="center"/>
      </w:pPr>
      <w:r>
        <w:t>ОБЛАСТИ В ГОСУДАРСТВЕННОЙ ЖИЛИЩНОЙ ИНСПЕКЦИИ КИРОВСКОЙ</w:t>
      </w:r>
    </w:p>
    <w:p w:rsidR="003319CB" w:rsidRDefault="003319CB">
      <w:pPr>
        <w:pStyle w:val="ConsPlusTitle"/>
        <w:jc w:val="center"/>
      </w:pPr>
      <w:r>
        <w:t>ОБЛАСТИ, ПРИ ЗАМЕЩЕНИИ КОТОРЫХ ЗАПРЕЩАЕТСЯ ОТКРЫВАТЬ И ИМЕТЬ</w:t>
      </w:r>
    </w:p>
    <w:p w:rsidR="003319CB" w:rsidRDefault="003319CB">
      <w:pPr>
        <w:pStyle w:val="ConsPlusTitle"/>
        <w:jc w:val="center"/>
      </w:pPr>
      <w:r>
        <w:t>СЧЕТА (ВКЛАДЫ), ХРАНИТЬ ДЕНЕЖНЫЕ СРЕДСТВА И ЦЕННОСТИ</w:t>
      </w:r>
    </w:p>
    <w:p w:rsidR="003319CB" w:rsidRDefault="003319CB">
      <w:pPr>
        <w:pStyle w:val="ConsPlusTitle"/>
        <w:jc w:val="center"/>
      </w:pPr>
      <w:r>
        <w:t>В ИНОСТРАННЫХ БАНКАХ, РАСПОЛОЖЕННЫХ ЗА ПРЕДЕЛАМИ ТЕРРИТОРИИ</w:t>
      </w:r>
    </w:p>
    <w:p w:rsidR="003319CB" w:rsidRDefault="003319CB">
      <w:pPr>
        <w:pStyle w:val="ConsPlusTitle"/>
        <w:jc w:val="center"/>
      </w:pPr>
      <w:r>
        <w:t>РОССИЙСКОЙ ФЕДЕРАЦИИ, ВЛАДЕТЬ И (ИЛИ) ПОЛЬЗОВАТЬСЯ</w:t>
      </w:r>
    </w:p>
    <w:p w:rsidR="003319CB" w:rsidRDefault="003319CB">
      <w:pPr>
        <w:pStyle w:val="ConsPlusTitle"/>
        <w:jc w:val="center"/>
      </w:pPr>
      <w:r>
        <w:t>ИНОСТРАННЫМИ ФИНАНСОВЫМИ ИНСТРУМЕНТАМИ</w:t>
      </w: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ind w:firstLine="540"/>
        <w:jc w:val="both"/>
      </w:pPr>
      <w:r>
        <w:t>1. Начальник инспекции.</w:t>
      </w:r>
    </w:p>
    <w:p w:rsidR="003319CB" w:rsidRDefault="003319CB">
      <w:pPr>
        <w:pStyle w:val="ConsPlusNormal"/>
        <w:spacing w:before="220"/>
        <w:ind w:firstLine="540"/>
        <w:jc w:val="both"/>
      </w:pPr>
      <w:r>
        <w:t>2. Заместитель начальника инспекции.</w:t>
      </w: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jc w:val="both"/>
      </w:pPr>
    </w:p>
    <w:p w:rsidR="003319CB" w:rsidRDefault="003319C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2615" w:rsidRDefault="00AC2615"/>
    <w:sectPr w:rsidR="00AC2615" w:rsidSect="00EE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CB"/>
    <w:rsid w:val="002D5679"/>
    <w:rsid w:val="003319CB"/>
    <w:rsid w:val="00AC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9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19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9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9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19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19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30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90&amp;dst=1000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Батаева</dc:creator>
  <cp:lastModifiedBy>Светлана А. Батаева</cp:lastModifiedBy>
  <cp:revision>1</cp:revision>
  <dcterms:created xsi:type="dcterms:W3CDTF">2026-06-26T10:52:00Z</dcterms:created>
  <dcterms:modified xsi:type="dcterms:W3CDTF">2026-06-26T10:53:00Z</dcterms:modified>
</cp:coreProperties>
</file>