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75A" w:rsidRPr="008C0347" w:rsidRDefault="00A0575A" w:rsidP="00E606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ab/>
      </w:r>
    </w:p>
    <w:p w:rsidR="00A0575A" w:rsidRDefault="00A0575A" w:rsidP="00E606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A0575A" w:rsidRDefault="00A0575A" w:rsidP="00E606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A0575A" w:rsidRPr="00E606F7" w:rsidRDefault="00A0575A" w:rsidP="00E606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E606F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Сведения о проведении независимой антикоррупционной экспертизы</w:t>
      </w:r>
    </w:p>
    <w:p w:rsidR="00A0575A" w:rsidRPr="00E606F7" w:rsidRDefault="00A0575A" w:rsidP="00E606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E606F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 период с 01.01.2014 по 3</w:t>
      </w:r>
      <w:r w:rsidRPr="00E606F7"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1</w:t>
      </w:r>
      <w:r w:rsidRPr="00E606F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E606F7"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12</w:t>
      </w:r>
      <w:r w:rsidRPr="00E606F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.2014</w:t>
      </w:r>
    </w:p>
    <w:p w:rsidR="00A0575A" w:rsidRPr="00E606F7" w:rsidRDefault="00A0575A" w:rsidP="00E606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A0575A" w:rsidRPr="00E606F7" w:rsidRDefault="00A0575A" w:rsidP="00E606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1456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17"/>
        <w:gridCol w:w="2126"/>
        <w:gridCol w:w="1701"/>
        <w:gridCol w:w="3680"/>
        <w:gridCol w:w="6"/>
        <w:gridCol w:w="2551"/>
        <w:gridCol w:w="1843"/>
        <w:gridCol w:w="1778"/>
        <w:gridCol w:w="65"/>
      </w:tblGrid>
      <w:tr w:rsidR="00A0575A" w:rsidRPr="00F21B4D">
        <w:trPr>
          <w:gridAfter w:val="1"/>
          <w:wAfter w:w="65" w:type="dxa"/>
        </w:trPr>
        <w:tc>
          <w:tcPr>
            <w:tcW w:w="817" w:type="dxa"/>
          </w:tcPr>
          <w:p w:rsidR="00A0575A" w:rsidRPr="00E606F7" w:rsidRDefault="00A0575A" w:rsidP="00E60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A0575A" w:rsidRPr="00E606F7" w:rsidRDefault="00A0575A" w:rsidP="00E60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126" w:type="dxa"/>
          </w:tcPr>
          <w:p w:rsidR="00A0575A" w:rsidRPr="00E606F7" w:rsidRDefault="00A0575A" w:rsidP="00E60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Фамилия, имя, отчество или организационно-правовая форма и полное наименование независимого эксперта, подготовившего заключение</w:t>
            </w:r>
          </w:p>
        </w:tc>
        <w:tc>
          <w:tcPr>
            <w:tcW w:w="1701" w:type="dxa"/>
          </w:tcPr>
          <w:p w:rsidR="00A0575A" w:rsidRPr="00E606F7" w:rsidRDefault="00A0575A" w:rsidP="00E60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Дата подготовки заключения</w:t>
            </w:r>
          </w:p>
        </w:tc>
        <w:tc>
          <w:tcPr>
            <w:tcW w:w="3686" w:type="dxa"/>
            <w:gridSpan w:val="2"/>
          </w:tcPr>
          <w:p w:rsidR="00A0575A" w:rsidRPr="00E606F7" w:rsidRDefault="00A0575A" w:rsidP="00E60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Наименование нормативного правового акта или проекта нормативного правового акта субъекта Российской Федерации, устава муниципального образования, муниципального правового акта о внесении изменений в устав муниципального образования или проекта такого устава или акта, в отношении которого проводилась независимая антикоррупционная экспертиза </w:t>
            </w:r>
          </w:p>
        </w:tc>
        <w:tc>
          <w:tcPr>
            <w:tcW w:w="2551" w:type="dxa"/>
          </w:tcPr>
          <w:p w:rsidR="00A0575A" w:rsidRPr="00E606F7" w:rsidRDefault="00A0575A" w:rsidP="00E60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Коррупциогенные факторы, которые были выявлены в ходе независимой антикоррупционной экспертизы</w:t>
            </w:r>
          </w:p>
        </w:tc>
        <w:tc>
          <w:tcPr>
            <w:tcW w:w="1843" w:type="dxa"/>
          </w:tcPr>
          <w:p w:rsidR="00A0575A" w:rsidRPr="00E606F7" w:rsidRDefault="00A0575A" w:rsidP="00E60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Результаты рассмотрения заключения независимой антикоррупционной экспертизы</w:t>
            </w:r>
          </w:p>
        </w:tc>
        <w:tc>
          <w:tcPr>
            <w:tcW w:w="1778" w:type="dxa"/>
          </w:tcPr>
          <w:p w:rsidR="00A0575A" w:rsidRPr="00E606F7" w:rsidRDefault="00A0575A" w:rsidP="00E60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Исходящий номер и дата ответа, направленного независимому эксперту</w:t>
            </w:r>
          </w:p>
        </w:tc>
      </w:tr>
      <w:tr w:rsidR="00A0575A" w:rsidRPr="00F21B4D">
        <w:trPr>
          <w:gridAfter w:val="1"/>
          <w:wAfter w:w="65" w:type="dxa"/>
        </w:trPr>
        <w:tc>
          <w:tcPr>
            <w:tcW w:w="817" w:type="dxa"/>
          </w:tcPr>
          <w:p w:rsidR="00A0575A" w:rsidRPr="00E606F7" w:rsidRDefault="00A0575A" w:rsidP="00E60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</w:tcPr>
          <w:p w:rsidR="00A0575A" w:rsidRPr="00E606F7" w:rsidRDefault="00A0575A" w:rsidP="00E60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</w:tcPr>
          <w:p w:rsidR="00A0575A" w:rsidRPr="00E606F7" w:rsidRDefault="00A0575A" w:rsidP="00E60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86" w:type="dxa"/>
            <w:gridSpan w:val="2"/>
          </w:tcPr>
          <w:p w:rsidR="00A0575A" w:rsidRPr="00E606F7" w:rsidRDefault="00A0575A" w:rsidP="00E60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1" w:type="dxa"/>
          </w:tcPr>
          <w:p w:rsidR="00A0575A" w:rsidRPr="00E606F7" w:rsidRDefault="00A0575A" w:rsidP="00E60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</w:tcPr>
          <w:p w:rsidR="00A0575A" w:rsidRPr="00E606F7" w:rsidRDefault="00A0575A" w:rsidP="00E60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78" w:type="dxa"/>
          </w:tcPr>
          <w:p w:rsidR="00A0575A" w:rsidRPr="00E606F7" w:rsidRDefault="00A0575A" w:rsidP="00E60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A0575A" w:rsidRPr="00F21B4D">
        <w:trPr>
          <w:gridAfter w:val="1"/>
          <w:wAfter w:w="65" w:type="dxa"/>
        </w:trPr>
        <w:tc>
          <w:tcPr>
            <w:tcW w:w="817" w:type="dxa"/>
          </w:tcPr>
          <w:p w:rsidR="00A0575A" w:rsidRPr="00E606F7" w:rsidRDefault="00A0575A" w:rsidP="00E60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126" w:type="dxa"/>
          </w:tcPr>
          <w:p w:rsidR="00A0575A" w:rsidRPr="00E606F7" w:rsidRDefault="00A0575A" w:rsidP="00E60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Домрачева</w:t>
            </w:r>
          </w:p>
          <w:p w:rsidR="00A0575A" w:rsidRPr="00E606F7" w:rsidRDefault="00A0575A" w:rsidP="00E60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Екатерина </w:t>
            </w:r>
          </w:p>
          <w:p w:rsidR="00A0575A" w:rsidRPr="00E606F7" w:rsidRDefault="00A0575A" w:rsidP="00E60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Олеговна</w:t>
            </w:r>
          </w:p>
        </w:tc>
        <w:tc>
          <w:tcPr>
            <w:tcW w:w="1701" w:type="dxa"/>
          </w:tcPr>
          <w:p w:rsidR="00A0575A" w:rsidRPr="00E606F7" w:rsidRDefault="00A0575A" w:rsidP="00E60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10.01.2014</w:t>
            </w:r>
          </w:p>
        </w:tc>
        <w:tc>
          <w:tcPr>
            <w:tcW w:w="3686" w:type="dxa"/>
            <w:gridSpan w:val="2"/>
          </w:tcPr>
          <w:p w:rsidR="00A0575A" w:rsidRPr="00E606F7" w:rsidRDefault="00A0575A" w:rsidP="00E60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Постановление Правительства Кировской области от 29.10.2013 № 233/720 «Об утверждении Административного регламента предоставления департаментом здравоохранения Кировской области государственной услуги по выдаче разрешений на занятие народной медициной»</w:t>
            </w:r>
          </w:p>
        </w:tc>
        <w:tc>
          <w:tcPr>
            <w:tcW w:w="2551" w:type="dxa"/>
          </w:tcPr>
          <w:p w:rsidR="00A0575A" w:rsidRPr="00E606F7" w:rsidRDefault="00A0575A" w:rsidP="00E606F7">
            <w:pPr>
              <w:tabs>
                <w:tab w:val="left" w:pos="1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Отсутствие или неполнота административных процедур.</w:t>
            </w:r>
          </w:p>
          <w:p w:rsidR="00A0575A" w:rsidRPr="00E606F7" w:rsidRDefault="00A0575A" w:rsidP="00E606F7">
            <w:pPr>
              <w:tabs>
                <w:tab w:val="left" w:pos="1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Определение компетенции по формуле «вправе».</w:t>
            </w:r>
          </w:p>
          <w:p w:rsidR="00A0575A" w:rsidRPr="00E606F7" w:rsidRDefault="00A0575A" w:rsidP="00E60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Злоупотребление правом заявителя органами государственной власти или органами местного самоуправления (их должностными лицами)</w:t>
            </w:r>
          </w:p>
        </w:tc>
        <w:tc>
          <w:tcPr>
            <w:tcW w:w="1843" w:type="dxa"/>
          </w:tcPr>
          <w:p w:rsidR="00A0575A" w:rsidRPr="00E606F7" w:rsidRDefault="00A0575A" w:rsidP="00E60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Замечания учтены</w:t>
            </w:r>
          </w:p>
        </w:tc>
        <w:tc>
          <w:tcPr>
            <w:tcW w:w="1778" w:type="dxa"/>
          </w:tcPr>
          <w:p w:rsidR="00A0575A" w:rsidRPr="00E606F7" w:rsidRDefault="00A0575A" w:rsidP="00E606F7">
            <w:pPr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 12.02.2014 № 614-41-01-03</w:t>
            </w:r>
          </w:p>
        </w:tc>
      </w:tr>
      <w:tr w:rsidR="00A0575A" w:rsidRPr="00F21B4D">
        <w:trPr>
          <w:gridAfter w:val="1"/>
          <w:wAfter w:w="65" w:type="dxa"/>
        </w:trPr>
        <w:tc>
          <w:tcPr>
            <w:tcW w:w="817" w:type="dxa"/>
          </w:tcPr>
          <w:p w:rsidR="00A0575A" w:rsidRPr="00E606F7" w:rsidRDefault="00A0575A" w:rsidP="00E60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2126" w:type="dxa"/>
          </w:tcPr>
          <w:p w:rsidR="00A0575A" w:rsidRPr="00E606F7" w:rsidRDefault="00A0575A" w:rsidP="00E60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Домрачева</w:t>
            </w:r>
          </w:p>
          <w:p w:rsidR="00A0575A" w:rsidRPr="00E606F7" w:rsidRDefault="00A0575A" w:rsidP="00E60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Екатерина </w:t>
            </w:r>
          </w:p>
          <w:p w:rsidR="00A0575A" w:rsidRPr="00E606F7" w:rsidRDefault="00A0575A" w:rsidP="00E60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Олеговна</w:t>
            </w:r>
          </w:p>
        </w:tc>
        <w:tc>
          <w:tcPr>
            <w:tcW w:w="1701" w:type="dxa"/>
          </w:tcPr>
          <w:p w:rsidR="00A0575A" w:rsidRPr="00E606F7" w:rsidRDefault="00A0575A" w:rsidP="00E60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23.01.2014</w:t>
            </w:r>
          </w:p>
        </w:tc>
        <w:tc>
          <w:tcPr>
            <w:tcW w:w="3686" w:type="dxa"/>
            <w:gridSpan w:val="2"/>
          </w:tcPr>
          <w:p w:rsidR="00A0575A" w:rsidRPr="00E606F7" w:rsidRDefault="00A0575A" w:rsidP="00E60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проект постановления Правительства Кировской области «Об утверждении Порядка предоставления субсидий субъектам малого предпринимательства на возмещение затрат по выплате авансовых платежей по договорам финансовой аренды (лизинга)»</w:t>
            </w:r>
          </w:p>
        </w:tc>
        <w:tc>
          <w:tcPr>
            <w:tcW w:w="2551" w:type="dxa"/>
          </w:tcPr>
          <w:p w:rsidR="00A0575A" w:rsidRPr="00E606F7" w:rsidRDefault="00A0575A" w:rsidP="00E606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отсутствие или неполнота административных процедур - отсутствие порядка совершения органами государственной власти или органами местного самоуправления (их должностными лицами) определенных действий либо одного из элементов такого порядка;</w:t>
            </w:r>
          </w:p>
          <w:p w:rsidR="00A0575A" w:rsidRDefault="00A0575A" w:rsidP="00E606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злоупотребление правом заявителя органами государственной власти или органами местного самоуправления (их должностными лицами) - отсутствие четкой регламентации прав граждан и организаций</w:t>
            </w:r>
          </w:p>
          <w:p w:rsidR="00A0575A" w:rsidRPr="00E606F7" w:rsidRDefault="00A0575A" w:rsidP="00E606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A0575A" w:rsidRPr="00E606F7" w:rsidRDefault="00A0575A" w:rsidP="00E60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высказанные замечания не учтены, эксперту дан мотивированный ответ, о том, что коррупциогенные факторы в проекте постановления отсутствуют</w:t>
            </w:r>
          </w:p>
        </w:tc>
        <w:tc>
          <w:tcPr>
            <w:tcW w:w="1778" w:type="dxa"/>
          </w:tcPr>
          <w:p w:rsidR="00A0575A" w:rsidRPr="00E606F7" w:rsidRDefault="00A0575A" w:rsidP="00E60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от 04.02.2014 </w:t>
            </w: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№ 82-67-04-04</w:t>
            </w:r>
          </w:p>
        </w:tc>
      </w:tr>
      <w:tr w:rsidR="00A0575A" w:rsidRPr="00F21B4D">
        <w:trPr>
          <w:gridAfter w:val="1"/>
          <w:wAfter w:w="65" w:type="dxa"/>
        </w:trPr>
        <w:tc>
          <w:tcPr>
            <w:tcW w:w="817" w:type="dxa"/>
          </w:tcPr>
          <w:p w:rsidR="00A0575A" w:rsidRPr="00E606F7" w:rsidRDefault="00A0575A" w:rsidP="00E60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2126" w:type="dxa"/>
          </w:tcPr>
          <w:p w:rsidR="00A0575A" w:rsidRPr="00E606F7" w:rsidRDefault="00A0575A" w:rsidP="00E60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Домрачева</w:t>
            </w:r>
          </w:p>
          <w:p w:rsidR="00A0575A" w:rsidRPr="00E606F7" w:rsidRDefault="00A0575A" w:rsidP="00E60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Екатерина </w:t>
            </w:r>
          </w:p>
          <w:p w:rsidR="00A0575A" w:rsidRPr="00E606F7" w:rsidRDefault="00A0575A" w:rsidP="00E60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Олеговна</w:t>
            </w:r>
          </w:p>
        </w:tc>
        <w:tc>
          <w:tcPr>
            <w:tcW w:w="1701" w:type="dxa"/>
          </w:tcPr>
          <w:p w:rsidR="00A0575A" w:rsidRPr="00E606F7" w:rsidRDefault="00A0575A" w:rsidP="00E60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23.01.2014</w:t>
            </w:r>
          </w:p>
        </w:tc>
        <w:tc>
          <w:tcPr>
            <w:tcW w:w="3686" w:type="dxa"/>
            <w:gridSpan w:val="2"/>
          </w:tcPr>
          <w:p w:rsidR="00A0575A" w:rsidRDefault="00A0575A" w:rsidP="00E60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проект постановления Правительства Кировской области «О комиссии по отбору субъектов малого и среднего предпринимательства для предоставления государственной поддержки»</w:t>
            </w:r>
          </w:p>
          <w:p w:rsidR="00A0575A" w:rsidRPr="00E606F7" w:rsidRDefault="00A0575A" w:rsidP="00E60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  <w:tc>
          <w:tcPr>
            <w:tcW w:w="2551" w:type="dxa"/>
          </w:tcPr>
          <w:p w:rsidR="00A0575A" w:rsidRPr="00E606F7" w:rsidRDefault="00A0575A" w:rsidP="00E60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выявлены</w:t>
            </w:r>
          </w:p>
        </w:tc>
        <w:tc>
          <w:tcPr>
            <w:tcW w:w="1843" w:type="dxa"/>
          </w:tcPr>
          <w:p w:rsidR="00A0575A" w:rsidRPr="00E606F7" w:rsidRDefault="00A0575A" w:rsidP="00E60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78" w:type="dxa"/>
          </w:tcPr>
          <w:p w:rsidR="00A0575A" w:rsidRPr="00E606F7" w:rsidRDefault="00A0575A" w:rsidP="00E60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0575A" w:rsidRPr="00F21B4D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c>
          <w:tcPr>
            <w:tcW w:w="81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150" w:type="dxa"/>
              <w:right w:w="225" w:type="dxa"/>
            </w:tcMar>
          </w:tcPr>
          <w:p w:rsidR="00A0575A" w:rsidRPr="00E606F7" w:rsidRDefault="00A0575A" w:rsidP="00E60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150" w:type="dxa"/>
              <w:right w:w="225" w:type="dxa"/>
            </w:tcMar>
          </w:tcPr>
          <w:p w:rsidR="00A0575A" w:rsidRPr="00E606F7" w:rsidRDefault="00A0575A" w:rsidP="00E606F7">
            <w:pPr>
              <w:spacing w:after="0" w:line="240" w:lineRule="auto"/>
              <w:ind w:left="-22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Домрачева</w:t>
            </w:r>
          </w:p>
          <w:p w:rsidR="00A0575A" w:rsidRPr="00E606F7" w:rsidRDefault="00A0575A" w:rsidP="00E606F7">
            <w:pPr>
              <w:spacing w:after="0" w:line="240" w:lineRule="auto"/>
              <w:ind w:left="-22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Екатерина </w:t>
            </w:r>
          </w:p>
          <w:p w:rsidR="00A0575A" w:rsidRPr="00E606F7" w:rsidRDefault="00A0575A" w:rsidP="00E606F7">
            <w:pPr>
              <w:spacing w:after="0" w:line="240" w:lineRule="auto"/>
              <w:ind w:left="-22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Олеговна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150" w:type="dxa"/>
              <w:right w:w="225" w:type="dxa"/>
            </w:tcMar>
          </w:tcPr>
          <w:p w:rsidR="00A0575A" w:rsidRPr="00E606F7" w:rsidRDefault="00A0575A" w:rsidP="00E60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23.01.2014</w:t>
            </w:r>
          </w:p>
        </w:tc>
        <w:tc>
          <w:tcPr>
            <w:tcW w:w="3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150" w:type="dxa"/>
              <w:right w:w="225" w:type="dxa"/>
            </w:tcMar>
          </w:tcPr>
          <w:p w:rsidR="00A0575A" w:rsidRPr="00E606F7" w:rsidRDefault="00A0575A" w:rsidP="00E606F7">
            <w:pPr>
              <w:spacing w:after="0" w:line="240" w:lineRule="auto"/>
              <w:ind w:left="-8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проект постановления Правительства Кировской области от 10.01.2014 № 19/2014 «Об утверждении административных регламентов предоставления государственных услуг» (приложение № 2 к проекту)</w:t>
            </w:r>
          </w:p>
        </w:tc>
        <w:tc>
          <w:tcPr>
            <w:tcW w:w="25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150" w:type="dxa"/>
              <w:right w:w="225" w:type="dxa"/>
            </w:tcMar>
          </w:tcPr>
          <w:p w:rsidR="00A0575A" w:rsidRPr="00E606F7" w:rsidRDefault="00A0575A" w:rsidP="00E606F7">
            <w:pPr>
              <w:autoSpaceDE w:val="0"/>
              <w:autoSpaceDN w:val="0"/>
              <w:adjustRightInd w:val="0"/>
              <w:spacing w:after="0" w:line="240" w:lineRule="auto"/>
              <w:ind w:left="-7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наличие завышенных требований к лицу, предъявляемых для реализации принадлежащего ему права, - установление неопределенных, трудновыполнимых и обременительных требований к гражданам и организациям;</w:t>
            </w:r>
          </w:p>
          <w:p w:rsidR="00A0575A" w:rsidRPr="00E606F7" w:rsidRDefault="00A0575A" w:rsidP="00E606F7">
            <w:pPr>
              <w:spacing w:after="0" w:line="240" w:lineRule="auto"/>
              <w:ind w:left="-7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(подпункт «а») пункта 4 Методики, утвержденной постановлением Правительства Российской Федерации от 26.02.2010 № 96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150" w:type="dxa"/>
              <w:right w:w="225" w:type="dxa"/>
            </w:tcMar>
          </w:tcPr>
          <w:p w:rsidR="00A0575A" w:rsidRPr="00E606F7" w:rsidRDefault="00A0575A" w:rsidP="00E606F7">
            <w:pPr>
              <w:spacing w:after="0" w:line="240" w:lineRule="auto"/>
              <w:ind w:left="-83" w:hanging="23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принято частично</w:t>
            </w:r>
          </w:p>
        </w:tc>
        <w:tc>
          <w:tcPr>
            <w:tcW w:w="18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75" w:type="dxa"/>
              <w:left w:w="225" w:type="dxa"/>
              <w:bottom w:w="150" w:type="dxa"/>
              <w:right w:w="225" w:type="dxa"/>
            </w:tcMar>
          </w:tcPr>
          <w:p w:rsidR="00A0575A" w:rsidRPr="00E606F7" w:rsidRDefault="00A0575A" w:rsidP="00E606F7">
            <w:pPr>
              <w:spacing w:after="0" w:line="240" w:lineRule="auto"/>
              <w:ind w:left="-22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 21-60-01-11 от 04.02.2014</w:t>
            </w:r>
          </w:p>
        </w:tc>
      </w:tr>
      <w:tr w:rsidR="00A0575A" w:rsidRPr="00F21B4D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c>
          <w:tcPr>
            <w:tcW w:w="81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150" w:type="dxa"/>
              <w:right w:w="225" w:type="dxa"/>
            </w:tcMar>
          </w:tcPr>
          <w:p w:rsidR="00A0575A" w:rsidRPr="00E606F7" w:rsidRDefault="00A0575A" w:rsidP="00E60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150" w:type="dxa"/>
              <w:right w:w="225" w:type="dxa"/>
            </w:tcMar>
          </w:tcPr>
          <w:p w:rsidR="00A0575A" w:rsidRPr="00E606F7" w:rsidRDefault="00A0575A" w:rsidP="00E606F7">
            <w:pPr>
              <w:spacing w:after="0" w:line="240" w:lineRule="auto"/>
              <w:ind w:left="-8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Домрачева</w:t>
            </w:r>
          </w:p>
          <w:p w:rsidR="00A0575A" w:rsidRPr="00E606F7" w:rsidRDefault="00A0575A" w:rsidP="00E606F7">
            <w:pPr>
              <w:spacing w:after="0" w:line="240" w:lineRule="auto"/>
              <w:ind w:left="-8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Екатерина </w:t>
            </w:r>
          </w:p>
          <w:p w:rsidR="00A0575A" w:rsidRPr="00E606F7" w:rsidRDefault="00A0575A" w:rsidP="00E606F7">
            <w:pPr>
              <w:spacing w:after="0" w:line="240" w:lineRule="auto"/>
              <w:ind w:left="-8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Олеговна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150" w:type="dxa"/>
              <w:right w:w="225" w:type="dxa"/>
            </w:tcMar>
          </w:tcPr>
          <w:p w:rsidR="00A0575A" w:rsidRPr="00E606F7" w:rsidRDefault="00A0575A" w:rsidP="00E60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23.01.2014</w:t>
            </w:r>
          </w:p>
        </w:tc>
        <w:tc>
          <w:tcPr>
            <w:tcW w:w="3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150" w:type="dxa"/>
              <w:right w:w="225" w:type="dxa"/>
            </w:tcMar>
          </w:tcPr>
          <w:p w:rsidR="00A0575A" w:rsidRPr="00E606F7" w:rsidRDefault="00A0575A" w:rsidP="00E606F7">
            <w:pPr>
              <w:spacing w:after="0" w:line="240" w:lineRule="auto"/>
              <w:ind w:left="-8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проект постановления Правительства Кировской области от 10.01.2014 № 19/2014 «Об утверждении административных регламентов предоставления государственных услуг» (приложение № 1 к проекту)</w:t>
            </w:r>
          </w:p>
        </w:tc>
        <w:tc>
          <w:tcPr>
            <w:tcW w:w="25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150" w:type="dxa"/>
              <w:right w:w="225" w:type="dxa"/>
            </w:tcMar>
          </w:tcPr>
          <w:p w:rsidR="00A0575A" w:rsidRPr="00E606F7" w:rsidRDefault="00A0575A" w:rsidP="00E606F7">
            <w:pPr>
              <w:spacing w:after="0" w:line="240" w:lineRule="auto"/>
              <w:ind w:left="-7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выявлены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150" w:type="dxa"/>
              <w:right w:w="225" w:type="dxa"/>
            </w:tcMar>
          </w:tcPr>
          <w:p w:rsidR="00A0575A" w:rsidRPr="00E606F7" w:rsidRDefault="00A0575A" w:rsidP="00E60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__</w:t>
            </w:r>
          </w:p>
        </w:tc>
        <w:tc>
          <w:tcPr>
            <w:tcW w:w="18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75" w:type="dxa"/>
              <w:left w:w="225" w:type="dxa"/>
              <w:bottom w:w="150" w:type="dxa"/>
              <w:right w:w="225" w:type="dxa"/>
            </w:tcMar>
          </w:tcPr>
          <w:p w:rsidR="00A0575A" w:rsidRPr="00E606F7" w:rsidRDefault="00A0575A" w:rsidP="00E60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__</w:t>
            </w:r>
          </w:p>
        </w:tc>
      </w:tr>
      <w:tr w:rsidR="00A0575A" w:rsidRPr="00F21B4D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c>
          <w:tcPr>
            <w:tcW w:w="81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150" w:type="dxa"/>
              <w:right w:w="225" w:type="dxa"/>
            </w:tcMar>
          </w:tcPr>
          <w:p w:rsidR="00A0575A" w:rsidRPr="00E606F7" w:rsidRDefault="00A0575A" w:rsidP="00E60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150" w:type="dxa"/>
              <w:right w:w="225" w:type="dxa"/>
            </w:tcMar>
          </w:tcPr>
          <w:p w:rsidR="00A0575A" w:rsidRPr="00E606F7" w:rsidRDefault="00A0575A" w:rsidP="00E606F7">
            <w:pPr>
              <w:spacing w:after="0" w:line="240" w:lineRule="auto"/>
              <w:ind w:left="-8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Домрачева</w:t>
            </w:r>
          </w:p>
          <w:p w:rsidR="00A0575A" w:rsidRPr="00E606F7" w:rsidRDefault="00A0575A" w:rsidP="00E606F7">
            <w:pPr>
              <w:spacing w:after="0" w:line="240" w:lineRule="auto"/>
              <w:ind w:left="-8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Екатерина </w:t>
            </w:r>
          </w:p>
          <w:p w:rsidR="00A0575A" w:rsidRPr="00E606F7" w:rsidRDefault="00A0575A" w:rsidP="00E606F7">
            <w:pPr>
              <w:spacing w:after="0" w:line="240" w:lineRule="auto"/>
              <w:ind w:left="-83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Олеговна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150" w:type="dxa"/>
              <w:right w:w="225" w:type="dxa"/>
            </w:tcMar>
          </w:tcPr>
          <w:p w:rsidR="00A0575A" w:rsidRPr="00E606F7" w:rsidRDefault="00A0575A" w:rsidP="00E60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09.07.2014</w:t>
            </w:r>
          </w:p>
        </w:tc>
        <w:tc>
          <w:tcPr>
            <w:tcW w:w="3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150" w:type="dxa"/>
              <w:right w:w="225" w:type="dxa"/>
            </w:tcMar>
          </w:tcPr>
          <w:p w:rsidR="00A0575A" w:rsidRPr="00E606F7" w:rsidRDefault="00A0575A" w:rsidP="00E606F7">
            <w:pPr>
              <w:spacing w:after="0" w:line="240" w:lineRule="auto"/>
              <w:ind w:left="-8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Проект постановления Правительства Кировской области от 30.06.2014 № 1008/2014  «Об утверждении Порядка проведения и условиях конкурсного отбора некоммерческой организацией «Фонд капитального ремонта общего имущества многоквартирных домов в Кировской области» российских кредитных организаций»</w:t>
            </w:r>
          </w:p>
        </w:tc>
        <w:tc>
          <w:tcPr>
            <w:tcW w:w="25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150" w:type="dxa"/>
              <w:right w:w="225" w:type="dxa"/>
            </w:tcMar>
          </w:tcPr>
          <w:p w:rsidR="00A0575A" w:rsidRPr="00E606F7" w:rsidRDefault="00A0575A" w:rsidP="00E606F7">
            <w:pPr>
              <w:spacing w:after="0" w:line="240" w:lineRule="auto"/>
              <w:ind w:left="-7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выявлены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150" w:type="dxa"/>
              <w:right w:w="225" w:type="dxa"/>
            </w:tcMar>
          </w:tcPr>
          <w:p w:rsidR="00A0575A" w:rsidRPr="00E606F7" w:rsidRDefault="00A0575A" w:rsidP="00E60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18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75" w:type="dxa"/>
              <w:left w:w="225" w:type="dxa"/>
              <w:bottom w:w="150" w:type="dxa"/>
              <w:right w:w="225" w:type="dxa"/>
            </w:tcMar>
          </w:tcPr>
          <w:p w:rsidR="00A0575A" w:rsidRPr="00E606F7" w:rsidRDefault="00A0575A" w:rsidP="00E60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—</w:t>
            </w:r>
          </w:p>
        </w:tc>
      </w:tr>
      <w:tr w:rsidR="00A0575A" w:rsidRPr="00F21B4D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c>
          <w:tcPr>
            <w:tcW w:w="81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150" w:type="dxa"/>
              <w:right w:w="225" w:type="dxa"/>
            </w:tcMar>
          </w:tcPr>
          <w:p w:rsidR="00A0575A" w:rsidRPr="00E606F7" w:rsidRDefault="00A0575A" w:rsidP="00E60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150" w:type="dxa"/>
              <w:right w:w="225" w:type="dxa"/>
            </w:tcMar>
          </w:tcPr>
          <w:p w:rsidR="00A0575A" w:rsidRPr="00E606F7" w:rsidRDefault="00A0575A" w:rsidP="00E606F7">
            <w:pPr>
              <w:spacing w:after="0" w:line="240" w:lineRule="auto"/>
              <w:ind w:left="-8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Домрачева</w:t>
            </w:r>
          </w:p>
          <w:p w:rsidR="00A0575A" w:rsidRPr="00E606F7" w:rsidRDefault="00A0575A" w:rsidP="00E606F7">
            <w:pPr>
              <w:spacing w:after="0" w:line="240" w:lineRule="auto"/>
              <w:ind w:left="-8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Екатерина </w:t>
            </w:r>
          </w:p>
          <w:p w:rsidR="00A0575A" w:rsidRPr="00E606F7" w:rsidRDefault="00A0575A" w:rsidP="00E606F7">
            <w:pPr>
              <w:spacing w:after="0" w:line="240" w:lineRule="auto"/>
              <w:ind w:left="-8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Олеговна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150" w:type="dxa"/>
              <w:right w:w="225" w:type="dxa"/>
            </w:tcMar>
          </w:tcPr>
          <w:p w:rsidR="00A0575A" w:rsidRPr="00E606F7" w:rsidRDefault="00A0575A" w:rsidP="00E60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05.09.2014</w:t>
            </w:r>
          </w:p>
        </w:tc>
        <w:tc>
          <w:tcPr>
            <w:tcW w:w="3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150" w:type="dxa"/>
              <w:right w:w="225" w:type="dxa"/>
            </w:tcMar>
          </w:tcPr>
          <w:p w:rsidR="00A0575A" w:rsidRPr="00E606F7" w:rsidRDefault="00A0575A" w:rsidP="00E606F7">
            <w:pPr>
              <w:spacing w:after="0" w:line="240" w:lineRule="auto"/>
              <w:ind w:left="-8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Проект постановления Правительства Кировской области от 27.08.2014 № 1365/2014 «Об утверждении Порядка предоставления грантов субъектам малого предпринимательства на возмещение обязательств по выплате авансовых платежей по договорам финансовой аренды (лизинга)»</w:t>
            </w:r>
          </w:p>
        </w:tc>
        <w:tc>
          <w:tcPr>
            <w:tcW w:w="25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150" w:type="dxa"/>
              <w:right w:w="225" w:type="dxa"/>
            </w:tcMar>
          </w:tcPr>
          <w:p w:rsidR="00A0575A" w:rsidRPr="00E606F7" w:rsidRDefault="00A0575A" w:rsidP="00E606F7">
            <w:pPr>
              <w:spacing w:after="0" w:line="240" w:lineRule="auto"/>
              <w:ind w:left="-7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выявлены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150" w:type="dxa"/>
              <w:right w:w="225" w:type="dxa"/>
            </w:tcMar>
          </w:tcPr>
          <w:p w:rsidR="00A0575A" w:rsidRPr="00E606F7" w:rsidRDefault="00A0575A" w:rsidP="00E606F7">
            <w:pPr>
              <w:tabs>
                <w:tab w:val="left" w:pos="345"/>
                <w:tab w:val="center" w:pos="69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18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75" w:type="dxa"/>
              <w:left w:w="225" w:type="dxa"/>
              <w:bottom w:w="150" w:type="dxa"/>
              <w:right w:w="225" w:type="dxa"/>
            </w:tcMar>
          </w:tcPr>
          <w:p w:rsidR="00A0575A" w:rsidRPr="00E606F7" w:rsidRDefault="00A0575A" w:rsidP="00E60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06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—</w:t>
            </w:r>
          </w:p>
        </w:tc>
      </w:tr>
    </w:tbl>
    <w:p w:rsidR="00A0575A" w:rsidRPr="00E606F7" w:rsidRDefault="00A0575A" w:rsidP="00E606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0575A" w:rsidRPr="00E606F7" w:rsidRDefault="00A0575A" w:rsidP="00E606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0575A" w:rsidRPr="009A49C6" w:rsidRDefault="00A0575A" w:rsidP="009A49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______________</w:t>
      </w:r>
    </w:p>
    <w:p w:rsidR="00A0575A" w:rsidRPr="00E606F7" w:rsidRDefault="00A0575A" w:rsidP="00E606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A0575A" w:rsidRPr="00E606F7" w:rsidRDefault="00A0575A" w:rsidP="00E606F7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A0575A" w:rsidRPr="00E606F7" w:rsidSect="00187BCA">
      <w:headerReference w:type="default" r:id="rId6"/>
      <w:pgSz w:w="16838" w:h="11906" w:orient="landscape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575A" w:rsidRDefault="00A0575A">
      <w:pPr>
        <w:spacing w:after="0" w:line="240" w:lineRule="auto"/>
      </w:pPr>
      <w:r>
        <w:separator/>
      </w:r>
    </w:p>
  </w:endnote>
  <w:endnote w:type="continuationSeparator" w:id="1">
    <w:p w:rsidR="00A0575A" w:rsidRDefault="00A057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575A" w:rsidRDefault="00A0575A">
      <w:pPr>
        <w:spacing w:after="0" w:line="240" w:lineRule="auto"/>
      </w:pPr>
      <w:r>
        <w:separator/>
      </w:r>
    </w:p>
  </w:footnote>
  <w:footnote w:type="continuationSeparator" w:id="1">
    <w:p w:rsidR="00A0575A" w:rsidRDefault="00A057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75A" w:rsidRDefault="00A0575A" w:rsidP="00304D7F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A0575A" w:rsidRDefault="00A0575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1BCD"/>
    <w:rsid w:val="00021BCD"/>
    <w:rsid w:val="00065117"/>
    <w:rsid w:val="0016697F"/>
    <w:rsid w:val="00187BCA"/>
    <w:rsid w:val="00304D7F"/>
    <w:rsid w:val="003237CC"/>
    <w:rsid w:val="003B4938"/>
    <w:rsid w:val="00460408"/>
    <w:rsid w:val="005B6E93"/>
    <w:rsid w:val="008C0347"/>
    <w:rsid w:val="009A49C6"/>
    <w:rsid w:val="00A0575A"/>
    <w:rsid w:val="00C03CBF"/>
    <w:rsid w:val="00D86019"/>
    <w:rsid w:val="00E421F0"/>
    <w:rsid w:val="00E4229C"/>
    <w:rsid w:val="00E606F7"/>
    <w:rsid w:val="00F21B4D"/>
    <w:rsid w:val="00FC35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0408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021B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21BCD"/>
  </w:style>
  <w:style w:type="character" w:styleId="PageNumber">
    <w:name w:val="page number"/>
    <w:basedOn w:val="DefaultParagraphFont"/>
    <w:uiPriority w:val="99"/>
    <w:rsid w:val="00021BC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4</Pages>
  <Words>610</Words>
  <Characters>3480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kulik_eu</cp:lastModifiedBy>
  <cp:revision>2</cp:revision>
  <dcterms:created xsi:type="dcterms:W3CDTF">2015-04-08T07:23:00Z</dcterms:created>
  <dcterms:modified xsi:type="dcterms:W3CDTF">2015-04-08T07:24:00Z</dcterms:modified>
</cp:coreProperties>
</file>