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FA" w:rsidRPr="00370FFA" w:rsidRDefault="00370FFA" w:rsidP="00370FFA">
      <w:pPr>
        <w:tabs>
          <w:tab w:val="left" w:pos="1134"/>
        </w:tabs>
        <w:jc w:val="center"/>
        <w:rPr>
          <w:b/>
          <w:sz w:val="28"/>
          <w:szCs w:val="28"/>
        </w:rPr>
      </w:pPr>
      <w:r w:rsidRPr="00370FFA">
        <w:rPr>
          <w:b/>
          <w:sz w:val="28"/>
          <w:szCs w:val="28"/>
        </w:rPr>
        <w:t>СОСТАВ</w:t>
      </w:r>
    </w:p>
    <w:p w:rsidR="00370FFA" w:rsidRPr="00370FFA" w:rsidRDefault="00370FFA" w:rsidP="00370FFA">
      <w:pPr>
        <w:tabs>
          <w:tab w:val="left" w:pos="1134"/>
        </w:tabs>
        <w:jc w:val="center"/>
        <w:rPr>
          <w:b/>
          <w:sz w:val="28"/>
          <w:szCs w:val="28"/>
        </w:rPr>
      </w:pPr>
      <w:r w:rsidRPr="00370FFA">
        <w:rPr>
          <w:b/>
          <w:sz w:val="28"/>
          <w:szCs w:val="28"/>
        </w:rPr>
        <w:t xml:space="preserve">комиссии по соблюдению требований </w:t>
      </w:r>
      <w:r w:rsidRPr="00370FFA">
        <w:rPr>
          <w:b/>
          <w:sz w:val="28"/>
          <w:szCs w:val="28"/>
        </w:rPr>
        <w:br/>
        <w:t>к служебному поведению государственных гражданских служащих государственной жилищной инспекции Кировской области и урегулированию конфликта интересов</w:t>
      </w:r>
    </w:p>
    <w:p w:rsidR="00370FFA" w:rsidRPr="00370FFA" w:rsidRDefault="00370FFA" w:rsidP="00370FFA">
      <w:pPr>
        <w:tabs>
          <w:tab w:val="left" w:pos="1134"/>
        </w:tabs>
        <w:spacing w:after="240" w:line="380" w:lineRule="exact"/>
        <w:jc w:val="center"/>
        <w:rPr>
          <w:sz w:val="28"/>
          <w:szCs w:val="28"/>
        </w:rPr>
      </w:pPr>
    </w:p>
    <w:tbl>
      <w:tblPr>
        <w:tblW w:w="9905" w:type="dxa"/>
        <w:tblInd w:w="-601" w:type="dxa"/>
        <w:tblLook w:val="01E0" w:firstRow="1" w:lastRow="1" w:firstColumn="1" w:lastColumn="1" w:noHBand="0" w:noVBand="0"/>
      </w:tblPr>
      <w:tblGrid>
        <w:gridCol w:w="2943"/>
        <w:gridCol w:w="356"/>
        <w:gridCol w:w="6606"/>
      </w:tblGrid>
      <w:tr w:rsidR="00370FFA" w:rsidTr="00370FFA">
        <w:tc>
          <w:tcPr>
            <w:tcW w:w="2943" w:type="dxa"/>
            <w:hideMark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ГУРЧЕВА </w:t>
            </w:r>
            <w:r>
              <w:rPr>
                <w:sz w:val="28"/>
                <w:szCs w:val="28"/>
              </w:rPr>
              <w:br/>
              <w:t>Ирина Олеговна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государственной жилищной инспекции Кировской области, председатель комиссии,</w:t>
            </w: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ВИХАРЕВА</w:t>
            </w: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Владимировна</w:t>
            </w:r>
          </w:p>
        </w:tc>
        <w:tc>
          <w:tcPr>
            <w:tcW w:w="0" w:type="auto"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</w:p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юридического отдела государственной жилищной инспекции Кировской области, заместитель председателя комиссии,</w:t>
            </w:r>
          </w:p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БАТАЕВА </w:t>
            </w:r>
            <w:r>
              <w:rPr>
                <w:sz w:val="28"/>
                <w:szCs w:val="28"/>
              </w:rPr>
              <w:br/>
              <w:t>Светлана Анатольевна</w:t>
            </w:r>
          </w:p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консультант отдела финансовой работы государственной жилищной инспекции Кировской области, секретарь комиссии,</w:t>
            </w: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КОЛМОГОРОВА Надежда Евгеньевна</w:t>
            </w:r>
          </w:p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консультант управления профилактики коррупционных и иных правонарушений администрации Губернатора и Правительства Кировской области (по согласованию),</w:t>
            </w:r>
          </w:p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  <w:hideMark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КУРТЕЕВА</w:t>
            </w: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Анатольевна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 государственной жилищной инспекции Кировской области,</w:t>
            </w: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  <w:hideMark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</w:t>
            </w:r>
            <w:r>
              <w:rPr>
                <w:sz w:val="28"/>
                <w:szCs w:val="28"/>
              </w:rPr>
              <w:br/>
              <w:t>Марина Сергеевна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организационной, кадровой  </w:t>
            </w:r>
            <w:r>
              <w:rPr>
                <w:sz w:val="28"/>
                <w:szCs w:val="28"/>
              </w:rPr>
              <w:br/>
              <w:t>и информационной работы государственной жилищной инспекции Кировской области,</w:t>
            </w:r>
          </w:p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</w:t>
            </w: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  <w:proofErr w:type="gramStart"/>
            <w:r>
              <w:rPr>
                <w:sz w:val="28"/>
                <w:szCs w:val="28"/>
              </w:rPr>
              <w:t>кафедры гуманитарных наук Кировского филиала Российской академии народного хозяйства</w:t>
            </w:r>
            <w:proofErr w:type="gramEnd"/>
            <w:r>
              <w:rPr>
                <w:sz w:val="28"/>
                <w:szCs w:val="28"/>
              </w:rPr>
              <w:t xml:space="preserve"> и государственной службы </w:t>
            </w:r>
            <w:r>
              <w:rPr>
                <w:sz w:val="28"/>
                <w:szCs w:val="28"/>
              </w:rPr>
              <w:br/>
              <w:t xml:space="preserve">при Президенте Российской Федерации </w:t>
            </w:r>
            <w:r>
              <w:rPr>
                <w:sz w:val="28"/>
                <w:szCs w:val="28"/>
              </w:rPr>
              <w:br/>
              <w:t>(по согласованию),</w:t>
            </w:r>
          </w:p>
        </w:tc>
      </w:tr>
      <w:tr w:rsidR="00370FFA" w:rsidTr="00370FFA">
        <w:tc>
          <w:tcPr>
            <w:tcW w:w="2943" w:type="dxa"/>
          </w:tcPr>
          <w:p w:rsidR="00370FFA" w:rsidRDefault="00370F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</w:p>
        </w:tc>
      </w:tr>
      <w:tr w:rsidR="00370FFA" w:rsidTr="00370FFA">
        <w:tc>
          <w:tcPr>
            <w:tcW w:w="2943" w:type="dxa"/>
            <w:hideMark/>
          </w:tcPr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ХОЛКИН  </w:t>
            </w:r>
          </w:p>
          <w:p w:rsidR="00370FFA" w:rsidRDefault="00370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0" w:type="auto"/>
            <w:hideMark/>
          </w:tcPr>
          <w:p w:rsidR="00370FFA" w:rsidRDefault="00370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Кировского регионального отделения Всероссийского общества глухих по правовым вопросам, член ассоциации юристов России, член Общественного совета при государственной жилищной инспекции Кировской области (по согласованию).</w:t>
            </w:r>
            <w:bookmarkStart w:id="0" w:name="_GoBack"/>
            <w:bookmarkEnd w:id="0"/>
          </w:p>
        </w:tc>
      </w:tr>
    </w:tbl>
    <w:p w:rsidR="008D756D" w:rsidRDefault="008D756D"/>
    <w:sectPr w:rsidR="008D756D" w:rsidSect="00370F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1891"/>
    <w:multiLevelType w:val="hybridMultilevel"/>
    <w:tmpl w:val="C85AB300"/>
    <w:lvl w:ilvl="0" w:tplc="C66A629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58"/>
    <w:rsid w:val="00041758"/>
    <w:rsid w:val="00370FFA"/>
    <w:rsid w:val="008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Батаева</dc:creator>
  <cp:keywords/>
  <dc:description/>
  <cp:lastModifiedBy>Светлана А. Батаева</cp:lastModifiedBy>
  <cp:revision>2</cp:revision>
  <dcterms:created xsi:type="dcterms:W3CDTF">2023-12-26T09:27:00Z</dcterms:created>
  <dcterms:modified xsi:type="dcterms:W3CDTF">2023-12-26T09:28:00Z</dcterms:modified>
</cp:coreProperties>
</file>