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08" w:rsidRDefault="006A5808" w:rsidP="006A5808">
      <w:pPr>
        <w:pStyle w:val="30"/>
        <w:shd w:val="clear" w:color="auto" w:fill="auto"/>
        <w:spacing w:after="344" w:line="270" w:lineRule="exact"/>
        <w:ind w:left="10773"/>
        <w:jc w:val="both"/>
      </w:pPr>
      <w:r>
        <w:t>Приложение</w:t>
      </w:r>
      <w:r w:rsidR="001E049D">
        <w:t xml:space="preserve"> № 1</w:t>
      </w:r>
    </w:p>
    <w:p w:rsidR="006A5808" w:rsidRDefault="006A5808" w:rsidP="006A5808">
      <w:pPr>
        <w:pStyle w:val="30"/>
        <w:shd w:val="clear" w:color="auto" w:fill="auto"/>
        <w:spacing w:after="304" w:line="270" w:lineRule="exact"/>
        <w:ind w:left="10773"/>
        <w:jc w:val="both"/>
      </w:pPr>
      <w:r>
        <w:t>УТВЕРЖДЕН</w:t>
      </w:r>
    </w:p>
    <w:p w:rsidR="006A5808" w:rsidRDefault="006A5808" w:rsidP="006A5808">
      <w:pPr>
        <w:pStyle w:val="30"/>
        <w:shd w:val="clear" w:color="auto" w:fill="auto"/>
        <w:spacing w:after="0" w:line="320" w:lineRule="exact"/>
        <w:ind w:left="10773"/>
        <w:contextualSpacing/>
        <w:jc w:val="both"/>
      </w:pPr>
      <w:r>
        <w:t xml:space="preserve">Приказом КОГКУ «Экспертно- аналитический центр ГЖИ Кировской области» </w:t>
      </w:r>
    </w:p>
    <w:p w:rsidR="006A5808" w:rsidRPr="0099099B" w:rsidRDefault="006A5808" w:rsidP="006A5808">
      <w:pPr>
        <w:pStyle w:val="30"/>
        <w:shd w:val="clear" w:color="auto" w:fill="auto"/>
        <w:spacing w:after="300" w:line="320" w:lineRule="exact"/>
        <w:ind w:left="10773"/>
        <w:jc w:val="both"/>
      </w:pPr>
      <w:r>
        <w:t xml:space="preserve">от </w:t>
      </w:r>
      <w:r w:rsidR="00DA5F3F">
        <w:t>20</w:t>
      </w:r>
      <w:r w:rsidR="008E587A">
        <w:t>.</w:t>
      </w:r>
      <w:r w:rsidR="00DA5F3F">
        <w:t>12</w:t>
      </w:r>
      <w:r w:rsidR="008E587A">
        <w:t>.202</w:t>
      </w:r>
      <w:r w:rsidR="004914C2">
        <w:t>4</w:t>
      </w:r>
      <w:r w:rsidRPr="0099099B">
        <w:t xml:space="preserve"> №</w:t>
      </w:r>
      <w:bookmarkStart w:id="0" w:name="bookmark0"/>
      <w:r w:rsidR="0099099B" w:rsidRPr="0099099B">
        <w:t xml:space="preserve"> </w:t>
      </w:r>
      <w:r w:rsidR="00826045">
        <w:t>96</w:t>
      </w:r>
      <w:r w:rsidR="008E587A">
        <w:t>/2</w:t>
      </w:r>
      <w:r w:rsidR="004914C2">
        <w:t>4</w:t>
      </w:r>
    </w:p>
    <w:p w:rsidR="008E587A" w:rsidRDefault="008E587A" w:rsidP="006A5808">
      <w:pPr>
        <w:pStyle w:val="30"/>
        <w:shd w:val="clear" w:color="auto" w:fill="auto"/>
        <w:tabs>
          <w:tab w:val="left" w:pos="14459"/>
        </w:tabs>
        <w:spacing w:after="0" w:line="240" w:lineRule="auto"/>
        <w:ind w:right="-28"/>
        <w:contextualSpacing/>
        <w:jc w:val="center"/>
      </w:pPr>
      <w:r>
        <w:t>Отчет</w:t>
      </w:r>
    </w:p>
    <w:p w:rsidR="006A5808" w:rsidRDefault="008E587A" w:rsidP="006A5808">
      <w:pPr>
        <w:pStyle w:val="30"/>
        <w:shd w:val="clear" w:color="auto" w:fill="auto"/>
        <w:tabs>
          <w:tab w:val="left" w:pos="14459"/>
        </w:tabs>
        <w:spacing w:after="0" w:line="240" w:lineRule="auto"/>
        <w:ind w:right="-28"/>
        <w:contextualSpacing/>
        <w:jc w:val="center"/>
      </w:pPr>
      <w:r>
        <w:t xml:space="preserve">О выполнении </w:t>
      </w:r>
      <w:r w:rsidR="006A5808">
        <w:t>ПЛАН</w:t>
      </w:r>
      <w:r>
        <w:t>А</w:t>
      </w:r>
      <w:r w:rsidR="006A5808">
        <w:t xml:space="preserve"> </w:t>
      </w:r>
      <w:bookmarkStart w:id="1" w:name="bookmark1"/>
      <w:bookmarkEnd w:id="0"/>
      <w:r>
        <w:t>мероприятий</w:t>
      </w:r>
      <w:r w:rsidR="006A5808">
        <w:t xml:space="preserve"> по противодействию коррупции </w:t>
      </w:r>
      <w:r>
        <w:t xml:space="preserve">                                                                                                                 </w:t>
      </w:r>
      <w:r w:rsidR="006A5808">
        <w:t>в КОГКУ «Экспертно-аналитический центр ГЖИ Кировской области»</w:t>
      </w:r>
      <w:bookmarkStart w:id="2" w:name="bookmark2"/>
      <w:bookmarkEnd w:id="1"/>
      <w:r w:rsidR="006A5808">
        <w:t xml:space="preserve"> </w:t>
      </w:r>
    </w:p>
    <w:p w:rsidR="006A5808" w:rsidRPr="00E4205C" w:rsidRDefault="008E587A" w:rsidP="006A5808">
      <w:pPr>
        <w:pStyle w:val="30"/>
        <w:shd w:val="clear" w:color="auto" w:fill="auto"/>
        <w:tabs>
          <w:tab w:val="left" w:pos="14459"/>
        </w:tabs>
        <w:spacing w:after="0" w:line="240" w:lineRule="auto"/>
        <w:ind w:right="-28"/>
        <w:contextualSpacing/>
        <w:jc w:val="center"/>
      </w:pPr>
      <w:r>
        <w:t xml:space="preserve">за </w:t>
      </w:r>
      <w:r w:rsidR="005745A1">
        <w:rPr>
          <w:lang w:val="en-US"/>
        </w:rPr>
        <w:t xml:space="preserve"> </w:t>
      </w:r>
      <w:r w:rsidR="006A5808">
        <w:t>202</w:t>
      </w:r>
      <w:r w:rsidR="005745A1">
        <w:t>4</w:t>
      </w:r>
      <w:r w:rsidR="006A5808">
        <w:t xml:space="preserve"> год</w:t>
      </w:r>
      <w:bookmarkEnd w:id="2"/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817"/>
        <w:gridCol w:w="5103"/>
        <w:gridCol w:w="7513"/>
        <w:gridCol w:w="1559"/>
      </w:tblGrid>
      <w:tr w:rsidR="006A5808" w:rsidTr="004B061C">
        <w:trPr>
          <w:trHeight w:val="543"/>
        </w:trPr>
        <w:tc>
          <w:tcPr>
            <w:tcW w:w="817" w:type="dxa"/>
            <w:vAlign w:val="center"/>
          </w:tcPr>
          <w:p w:rsidR="006A5808" w:rsidRPr="006A5808" w:rsidRDefault="006A5808" w:rsidP="006A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Align w:val="center"/>
          </w:tcPr>
          <w:p w:rsidR="006A5808" w:rsidRPr="006A5808" w:rsidRDefault="006A5808" w:rsidP="006A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7513" w:type="dxa"/>
            <w:vAlign w:val="center"/>
          </w:tcPr>
          <w:p w:rsidR="006A5808" w:rsidRDefault="008E587A" w:rsidP="006A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реализации мероприятия</w:t>
            </w:r>
          </w:p>
          <w:p w:rsidR="008E587A" w:rsidRPr="006A5808" w:rsidRDefault="008E587A" w:rsidP="006A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(проведенная работа)</w:t>
            </w:r>
          </w:p>
        </w:tc>
        <w:tc>
          <w:tcPr>
            <w:tcW w:w="1559" w:type="dxa"/>
            <w:vAlign w:val="center"/>
          </w:tcPr>
          <w:p w:rsidR="006A5808" w:rsidRPr="006A5808" w:rsidRDefault="008E587A" w:rsidP="006A5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F3C95" w:rsidTr="004B061C">
        <w:tc>
          <w:tcPr>
            <w:tcW w:w="817" w:type="dxa"/>
          </w:tcPr>
          <w:p w:rsidR="00EF3C95" w:rsidRPr="006A5808" w:rsidRDefault="00EF3C95" w:rsidP="005F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3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8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EF3C95" w:rsidTr="004B061C">
        <w:tc>
          <w:tcPr>
            <w:tcW w:w="817" w:type="dxa"/>
          </w:tcPr>
          <w:p w:rsidR="00EF3C95" w:rsidRPr="006A5808" w:rsidRDefault="00EF3C95" w:rsidP="005F0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EF3C95" w:rsidRPr="006A5808" w:rsidRDefault="00EF3C95" w:rsidP="00EF3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Назначение должностных лиц, ответственных за профилактику коррупционных и иных правонарушений в КОГКУ «Экспертно-аналитический центр ГЖИ Кировской области» (далее – учреждение)</w:t>
            </w:r>
          </w:p>
        </w:tc>
        <w:tc>
          <w:tcPr>
            <w:tcW w:w="7513" w:type="dxa"/>
          </w:tcPr>
          <w:p w:rsidR="00EF3C95" w:rsidRDefault="005745A1" w:rsidP="001E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83C8A">
              <w:rPr>
                <w:rFonts w:ascii="Times New Roman" w:hAnsi="Times New Roman" w:cs="Times New Roman"/>
                <w:sz w:val="24"/>
                <w:szCs w:val="24"/>
              </w:rPr>
              <w:t xml:space="preserve">ицом, ответственным </w:t>
            </w:r>
            <w:r w:rsidR="00683C8A" w:rsidRPr="00E95B45">
              <w:rPr>
                <w:rFonts w:ascii="Times New Roman" w:hAnsi="Times New Roman" w:cs="Times New Roman"/>
                <w:sz w:val="24"/>
                <w:szCs w:val="24"/>
              </w:rPr>
              <w:t>за профилактику коррупционных и иных правонарушений в</w:t>
            </w:r>
            <w:r w:rsidR="00683C8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Учреждении назначен</w:t>
            </w:r>
            <w:r w:rsidR="0019300B" w:rsidRPr="00193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00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70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3C8A" w:rsidRPr="006A5808" w:rsidRDefault="00683C8A" w:rsidP="001E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EF3C95" w:rsidRPr="00E95B45" w:rsidRDefault="00EF3C95" w:rsidP="00616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Поддержание в актуальном состоянии локальных актов учреждения о противодействии коррупции</w:t>
            </w:r>
          </w:p>
        </w:tc>
        <w:tc>
          <w:tcPr>
            <w:tcW w:w="7513" w:type="dxa"/>
          </w:tcPr>
          <w:p w:rsidR="000466EB" w:rsidRDefault="000466EB" w:rsidP="0004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09.01.2023 № 5/23 «Об утверждении Плана мероприятий КОГКУ «Экспертно-аналитический центр ГЖИ Кировской области» по противодействию коррупции на 2023-2025 годы».</w:t>
            </w:r>
          </w:p>
          <w:p w:rsidR="005745A1" w:rsidRDefault="005745A1" w:rsidP="0004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</w:t>
            </w:r>
            <w:r w:rsidRPr="005745A1">
              <w:rPr>
                <w:rFonts w:ascii="Times New Roman" w:hAnsi="Times New Roman" w:cs="Times New Roman"/>
                <w:sz w:val="24"/>
                <w:szCs w:val="24"/>
              </w:rPr>
              <w:t>модельн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745A1">
              <w:rPr>
                <w:rFonts w:ascii="Times New Roman" w:hAnsi="Times New Roman" w:cs="Times New Roman"/>
                <w:sz w:val="24"/>
                <w:szCs w:val="24"/>
              </w:rPr>
              <w:t xml:space="preserve"> локальн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745A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745A1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745A1"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по предупреждению коррупции в учреждении (организации)»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от 19.04.2024 № 29/24 «О мерах по предупреждению коррупции в КОГКУ «Экспертно-аналитический центр государственной жилищной инспекции Кировской области» утверждены следующие документы:</w:t>
            </w:r>
          </w:p>
          <w:p w:rsidR="005745A1" w:rsidRDefault="005745A1" w:rsidP="005745A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антикоррупционной политике</w:t>
            </w:r>
          </w:p>
          <w:p w:rsidR="005745A1" w:rsidRDefault="005745A1" w:rsidP="005745A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 работников</w:t>
            </w:r>
          </w:p>
          <w:p w:rsidR="005745A1" w:rsidRDefault="005745A1" w:rsidP="005745A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Порядку уведомления работодателя о фактах обращения в целях склонения работника к совершению коррупционных правонарушений</w:t>
            </w:r>
          </w:p>
          <w:p w:rsidR="005745A1" w:rsidRDefault="005745A1" w:rsidP="005745A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конфликте интересов</w:t>
            </w:r>
          </w:p>
          <w:p w:rsidR="001A0441" w:rsidRDefault="001A0441" w:rsidP="005745A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 комиссия по соблюдению требований к служебному поведению работников и урегулированию конфликта интересов. Утвержден состав комиссии</w:t>
            </w:r>
          </w:p>
          <w:p w:rsidR="001A0441" w:rsidRDefault="001A0441" w:rsidP="001A044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комиссии </w:t>
            </w:r>
            <w:r w:rsidRPr="001A0441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работников и урегулированию конфликта интересов</w:t>
            </w:r>
          </w:p>
          <w:p w:rsidR="001A0441" w:rsidRDefault="001A0441" w:rsidP="001A044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его сдачи, оценки и реализации (выкупа)</w:t>
            </w:r>
          </w:p>
          <w:p w:rsidR="001A0441" w:rsidRDefault="001A0441" w:rsidP="001A044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об оценке коррупционных рисков</w:t>
            </w:r>
          </w:p>
          <w:p w:rsidR="00A116BC" w:rsidRPr="006A5808" w:rsidRDefault="001A0441" w:rsidP="001A0441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декларации о конфликте интересов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103" w:type="dxa"/>
          </w:tcPr>
          <w:p w:rsidR="00EF3C95" w:rsidRPr="00E95B45" w:rsidRDefault="00EF3C95" w:rsidP="00616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Предоставление руководителю учреждения отчета о выполнении Плана мероприятий по противодействию коррупции</w:t>
            </w:r>
          </w:p>
        </w:tc>
        <w:tc>
          <w:tcPr>
            <w:tcW w:w="7513" w:type="dxa"/>
          </w:tcPr>
          <w:p w:rsidR="00EF3C95" w:rsidRDefault="000466EB" w:rsidP="001E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выполнении </w:t>
            </w: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Плана мероприятий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первое полугодие 202</w:t>
            </w:r>
            <w:r w:rsidR="001A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предоставлен 05.07.202</w:t>
            </w:r>
            <w:r w:rsidR="001A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A5F3F" w:rsidRDefault="00DA5F3F" w:rsidP="001E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F3F">
              <w:rPr>
                <w:rFonts w:ascii="Times New Roman" w:hAnsi="Times New Roman" w:cs="Times New Roman"/>
                <w:sz w:val="24"/>
                <w:szCs w:val="24"/>
              </w:rPr>
              <w:t>Отчет о выполнении Плана мероприятий по противодействию коррупции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5F3F">
              <w:rPr>
                <w:rFonts w:ascii="Times New Roman" w:hAnsi="Times New Roman" w:cs="Times New Roman"/>
                <w:sz w:val="24"/>
                <w:szCs w:val="24"/>
              </w:rPr>
              <w:t xml:space="preserve"> год предоставлен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A5F3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466EB" w:rsidRPr="006A5808" w:rsidRDefault="000466EB" w:rsidP="00046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EF3C95" w:rsidRPr="00E95B45" w:rsidRDefault="00EF3C95" w:rsidP="00616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 на период с 2026 по 2028 год</w:t>
            </w:r>
          </w:p>
        </w:tc>
        <w:tc>
          <w:tcPr>
            <w:tcW w:w="7513" w:type="dxa"/>
          </w:tcPr>
          <w:p w:rsidR="00EF3C95" w:rsidRPr="006A5808" w:rsidRDefault="00683C8A" w:rsidP="0068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планом сроки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616BA5">
        <w:tc>
          <w:tcPr>
            <w:tcW w:w="14992" w:type="dxa"/>
            <w:gridSpan w:val="4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реализации механизма урегулирования конфликта интересов, обеспечение соблюдения работниками учреждения требований к служебному поведению в связи с исполнением ими должностных обязанностей, а также применение мер ответственности за их нарушение</w:t>
            </w: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EF3C95" w:rsidRPr="00E95B45" w:rsidRDefault="00EF3C95" w:rsidP="00616BA5">
            <w:pPr>
              <w:pStyle w:val="11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E95B45">
              <w:rPr>
                <w:sz w:val="24"/>
                <w:szCs w:val="24"/>
              </w:rPr>
              <w:t>Обеспечение функционирования комиссии по соблюдению требований к служебному поведению и урегулированию конфликта интересов в учреждении</w:t>
            </w:r>
          </w:p>
        </w:tc>
        <w:tc>
          <w:tcPr>
            <w:tcW w:w="7513" w:type="dxa"/>
          </w:tcPr>
          <w:p w:rsidR="00EF3C95" w:rsidRDefault="00683C8A" w:rsidP="00683C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комиссии по соблюдению требований к служебному поведению и урегулированию конфликта интересов в учреждении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 приказом директора от 19.0</w:t>
            </w:r>
            <w:r w:rsidR="001A04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1A04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1A044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1A044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70306" w:rsidRPr="006A5808" w:rsidRDefault="00E70306" w:rsidP="00683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EF3C95" w:rsidRPr="00E95B45" w:rsidRDefault="00EF3C95" w:rsidP="00616BA5">
            <w:pPr>
              <w:pStyle w:val="1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E95B45">
              <w:rPr>
                <w:sz w:val="24"/>
                <w:szCs w:val="24"/>
              </w:rPr>
              <w:t>Проведение оценки коррупционных рисков, возникающих при реализации функций, и внесение изменений в перечень должностей, замещение которых связано с коррупционными рисками</w:t>
            </w:r>
          </w:p>
        </w:tc>
        <w:tc>
          <w:tcPr>
            <w:tcW w:w="7513" w:type="dxa"/>
          </w:tcPr>
          <w:p w:rsidR="00EF3C95" w:rsidRPr="00192116" w:rsidRDefault="00192116" w:rsidP="001A0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коррупционных рисков </w:t>
            </w:r>
            <w:r w:rsidR="00E703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в </w:t>
            </w:r>
            <w:r w:rsidR="001A0441"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 w:rsidR="00A9197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1A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197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9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зменения в перечень </w:t>
            </w:r>
            <w:r w:rsidR="00A9197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1A0441">
              <w:rPr>
                <w:rFonts w:ascii="Times New Roman" w:hAnsi="Times New Roman" w:cs="Times New Roman"/>
                <w:sz w:val="24"/>
                <w:szCs w:val="24"/>
              </w:rPr>
              <w:t>есены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</w:tcPr>
          <w:p w:rsidR="00EF3C95" w:rsidRPr="00E95B45" w:rsidRDefault="00EF3C95" w:rsidP="00616BA5">
            <w:pPr>
              <w:pStyle w:val="11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E95B45">
              <w:rPr>
                <w:sz w:val="24"/>
                <w:szCs w:val="24"/>
              </w:rPr>
              <w:t xml:space="preserve">Проведение мониторинга соблюдения работниками учреждения обязанностей и </w:t>
            </w:r>
            <w:r w:rsidRPr="00E95B45">
              <w:rPr>
                <w:sz w:val="24"/>
                <w:szCs w:val="24"/>
              </w:rPr>
              <w:lastRenderedPageBreak/>
              <w:t>требований, установленных в учреждении в целях противодействия коррупции, в том числе касающихся обязанности уведомлять работодателя об обращениях в целях склонения к совершению коррупционных правонарушений, принимать меры по предотвращению и урегулированию конфликта интересов</w:t>
            </w:r>
          </w:p>
        </w:tc>
        <w:tc>
          <w:tcPr>
            <w:tcW w:w="7513" w:type="dxa"/>
          </w:tcPr>
          <w:p w:rsidR="002B32D4" w:rsidRDefault="00416DAE" w:rsidP="002B32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2B32D4">
              <w:rPr>
                <w:rFonts w:ascii="Times New Roman" w:hAnsi="Times New Roman" w:cs="Times New Roman"/>
                <w:sz w:val="24"/>
                <w:szCs w:val="24"/>
              </w:rPr>
              <w:t xml:space="preserve"> отчетном периоде </w:t>
            </w:r>
            <w:r w:rsidR="002B32D4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соблюдения </w:t>
            </w:r>
            <w:r w:rsidR="002B32D4">
              <w:rPr>
                <w:rFonts w:ascii="Times New Roman" w:hAnsi="Times New Roman" w:cs="Times New Roman"/>
                <w:sz w:val="24"/>
                <w:szCs w:val="24"/>
              </w:rPr>
              <w:t>указанными лицами</w:t>
            </w:r>
            <w:r w:rsidR="002B32D4" w:rsidRPr="00ED6E74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ограничений, обязанностей и требований, установленных в </w:t>
            </w:r>
            <w:r w:rsidR="002B32D4" w:rsidRPr="00ED6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целях противодействия коррупции</w:t>
            </w:r>
            <w:r w:rsidR="002B32D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проведен.</w:t>
            </w:r>
          </w:p>
          <w:p w:rsidR="00EF3C95" w:rsidRPr="006A5808" w:rsidRDefault="002B32D4" w:rsidP="001E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2D4">
              <w:rPr>
                <w:rFonts w:ascii="Times New Roman" w:hAnsi="Times New Roman" w:cs="Times New Roman"/>
                <w:sz w:val="24"/>
                <w:szCs w:val="24"/>
              </w:rPr>
              <w:t>Уведомлений о фактах обращений в целях склонения к совершению коррупционных правонарушений в отчетном периоде не поступало; уведомлений о выполнении иной оплачиваемой работы не поступало.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5103" w:type="dxa"/>
          </w:tcPr>
          <w:p w:rsidR="00EF3C95" w:rsidRPr="00014497" w:rsidRDefault="00EF3C95" w:rsidP="00616BA5">
            <w:pPr>
              <w:pStyle w:val="11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014497">
              <w:rPr>
                <w:sz w:val="24"/>
                <w:szCs w:val="24"/>
              </w:rPr>
              <w:t>Проведение анализа сведений о близких родственниках работников учреждения, мониторинг открытых источников информации, в том числе социальных сетей, баз данных Единого государственного реестра юридических лиц, Единого государственного реестра индивидуальных предпринимателей, единой информационной системы в сфере закупок (</w:t>
            </w:r>
            <w:r w:rsidRPr="00014497">
              <w:rPr>
                <w:sz w:val="24"/>
                <w:szCs w:val="24"/>
                <w:lang w:val="en-US"/>
              </w:rPr>
              <w:t>zakupki</w:t>
            </w:r>
            <w:r w:rsidRPr="00014497">
              <w:rPr>
                <w:sz w:val="24"/>
                <w:szCs w:val="24"/>
              </w:rPr>
              <w:t>.</w:t>
            </w:r>
            <w:r w:rsidRPr="00014497">
              <w:rPr>
                <w:sz w:val="24"/>
                <w:szCs w:val="24"/>
                <w:lang w:val="en-US"/>
              </w:rPr>
              <w:t>gov</w:t>
            </w:r>
            <w:r w:rsidRPr="00014497">
              <w:rPr>
                <w:sz w:val="24"/>
                <w:szCs w:val="24"/>
              </w:rPr>
              <w:t>.</w:t>
            </w:r>
            <w:r w:rsidRPr="00014497">
              <w:rPr>
                <w:sz w:val="24"/>
                <w:szCs w:val="24"/>
                <w:lang w:val="en-US"/>
              </w:rPr>
              <w:t>ru</w:t>
            </w:r>
            <w:r w:rsidRPr="00014497">
              <w:rPr>
                <w:sz w:val="24"/>
                <w:szCs w:val="24"/>
              </w:rPr>
              <w:t>), общедоступных онлайн-сервисов («ЗАЧЕСТНЫЙБИЗНЕС», «</w:t>
            </w:r>
            <w:r w:rsidRPr="00014497">
              <w:rPr>
                <w:sz w:val="24"/>
                <w:szCs w:val="24"/>
                <w:lang w:val="en-US"/>
              </w:rPr>
              <w:t>Rusprofile</w:t>
            </w:r>
            <w:r w:rsidRPr="00014497">
              <w:rPr>
                <w:sz w:val="24"/>
                <w:szCs w:val="24"/>
              </w:rPr>
              <w:t>.</w:t>
            </w:r>
            <w:r w:rsidRPr="00014497">
              <w:rPr>
                <w:sz w:val="24"/>
                <w:szCs w:val="24"/>
                <w:lang w:val="en-US"/>
              </w:rPr>
              <w:t>ru</w:t>
            </w:r>
            <w:r w:rsidRPr="00014497">
              <w:rPr>
                <w:sz w:val="24"/>
                <w:szCs w:val="24"/>
              </w:rPr>
              <w:t>»)</w:t>
            </w:r>
          </w:p>
        </w:tc>
        <w:tc>
          <w:tcPr>
            <w:tcW w:w="7513" w:type="dxa"/>
          </w:tcPr>
          <w:p w:rsidR="00EF3C95" w:rsidRDefault="00E70306" w:rsidP="00985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  <w:r w:rsidR="000466EB">
              <w:rPr>
                <w:rFonts w:ascii="Times New Roman" w:hAnsi="Times New Roman" w:cs="Times New Roman"/>
                <w:sz w:val="24"/>
                <w:szCs w:val="24"/>
              </w:rPr>
              <w:t xml:space="preserve"> 09.06.202</w:t>
            </w:r>
            <w:r w:rsidR="001A04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5F3F">
              <w:rPr>
                <w:rFonts w:ascii="Times New Roman" w:hAnsi="Times New Roman" w:cs="Times New Roman"/>
                <w:sz w:val="24"/>
                <w:szCs w:val="24"/>
              </w:rPr>
              <w:t>, 09.12.2024</w:t>
            </w:r>
            <w:r w:rsidR="001A0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85C06" w:rsidRPr="00985C06">
              <w:rPr>
                <w:rFonts w:ascii="Times New Roman" w:hAnsi="Times New Roman" w:cs="Times New Roman"/>
                <w:sz w:val="24"/>
                <w:szCs w:val="24"/>
              </w:rPr>
              <w:t>роведен мониторинг с использованием онл</w:t>
            </w:r>
            <w:r w:rsidR="00DA5F3F">
              <w:rPr>
                <w:rFonts w:ascii="Times New Roman" w:hAnsi="Times New Roman" w:cs="Times New Roman"/>
                <w:sz w:val="24"/>
                <w:szCs w:val="24"/>
              </w:rPr>
              <w:t>айн-сервиса «ЗА ЧЕСТНЫЙ БИЗНЕС», «ПРОЗРАЧНЫЙ БИЗНЕС».</w:t>
            </w:r>
          </w:p>
          <w:p w:rsidR="00985C06" w:rsidRPr="006A5808" w:rsidRDefault="00985C06" w:rsidP="00985C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выполнении должностных обязанностей конфликта интересов не возникало.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EF3C95" w:rsidRPr="00E95B45" w:rsidRDefault="00EF3C95" w:rsidP="00616BA5">
            <w:pPr>
              <w:pStyle w:val="11"/>
              <w:shd w:val="clear" w:color="auto" w:fill="auto"/>
              <w:spacing w:line="266" w:lineRule="exact"/>
              <w:rPr>
                <w:sz w:val="24"/>
                <w:szCs w:val="24"/>
              </w:rPr>
            </w:pPr>
            <w:r w:rsidRPr="00E95B45">
              <w:rPr>
                <w:sz w:val="24"/>
                <w:szCs w:val="24"/>
              </w:rPr>
              <w:t>Обеспечение применения предусмотренных законодательством мер юридической ответственности в каждом случае несоблюдения требований, установленных в целях противодействия коррупции</w:t>
            </w:r>
          </w:p>
        </w:tc>
        <w:tc>
          <w:tcPr>
            <w:tcW w:w="7513" w:type="dxa"/>
          </w:tcPr>
          <w:p w:rsidR="00985C06" w:rsidRPr="00063215" w:rsidRDefault="00985C06" w:rsidP="00985C0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отчетном </w:t>
            </w:r>
            <w:r w:rsidR="00A91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периоде </w:t>
            </w:r>
            <w:r w:rsidR="002B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сотрудники учреждения к ответственности не </w:t>
            </w:r>
            <w:r w:rsidRPr="000632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2B3B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привлекались.</w:t>
            </w:r>
          </w:p>
          <w:p w:rsidR="00EF3C95" w:rsidRPr="006A5808" w:rsidRDefault="00EF3C95" w:rsidP="001E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EF3C95" w:rsidRPr="00E95B45" w:rsidRDefault="00EF3C95" w:rsidP="00616BA5">
            <w:pPr>
              <w:pStyle w:val="11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E95B45">
              <w:rPr>
                <w:sz w:val="24"/>
                <w:szCs w:val="24"/>
              </w:rPr>
              <w:t>Осуществление контроля за выполнением работниками учреждения обязанности сообщать в случаях, установленных Положением о порядке сообщения о получении подарка, его сдаче и оценки, о получении подарка в связи с исполнением ими должностных обязанностей, проведение мероприятий по формированию у работников учреждения негативного отношения к дарению им подарков в связи с исполнением ими должностных обязанностей</w:t>
            </w:r>
          </w:p>
        </w:tc>
        <w:tc>
          <w:tcPr>
            <w:tcW w:w="7513" w:type="dxa"/>
          </w:tcPr>
          <w:p w:rsidR="00EF3C95" w:rsidRPr="006A5808" w:rsidRDefault="002B3B1C" w:rsidP="001E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B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отчетном периоде уведомлений о получении подарка не поступало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B45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5103" w:type="dxa"/>
          </w:tcPr>
          <w:p w:rsidR="00EF3C95" w:rsidRPr="00E95B45" w:rsidRDefault="00EF3C95" w:rsidP="00616BA5">
            <w:pPr>
              <w:pStyle w:val="11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E95B45">
              <w:rPr>
                <w:sz w:val="24"/>
                <w:szCs w:val="24"/>
              </w:rPr>
              <w:t xml:space="preserve">Проведение обучающих мероприятий с работниками учреждения по вопросам </w:t>
            </w:r>
            <w:r w:rsidRPr="00E95B45">
              <w:rPr>
                <w:sz w:val="24"/>
                <w:szCs w:val="24"/>
              </w:rPr>
              <w:lastRenderedPageBreak/>
              <w:t>противодействия коррупции в виде семинаров, тестирования и др.</w:t>
            </w:r>
          </w:p>
        </w:tc>
        <w:tc>
          <w:tcPr>
            <w:tcW w:w="7513" w:type="dxa"/>
          </w:tcPr>
          <w:p w:rsidR="00A94EBF" w:rsidRDefault="00A94EBF" w:rsidP="00A94EBF">
            <w:pPr>
              <w:tabs>
                <w:tab w:val="left" w:pos="2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отчетном периоде проведена следующая работа по предупреждению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коррупции:</w:t>
            </w:r>
          </w:p>
          <w:p w:rsidR="00A94EBF" w:rsidRDefault="00A94EBF" w:rsidP="00A94EBF">
            <w:pPr>
              <w:tabs>
                <w:tab w:val="left" w:pos="25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DA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</w:t>
            </w:r>
            <w:r w:rsidR="00DA5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противодействию коррупции (семинары, совещания и др.) </w:t>
            </w:r>
          </w:p>
          <w:p w:rsidR="00A94EBF" w:rsidRDefault="00594343" w:rsidP="00A94EB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A9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A9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9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ознакомление с памяткой о соблюдении антикоррупционного законодательства,</w:t>
            </w:r>
          </w:p>
          <w:p w:rsidR="00DA5F3F" w:rsidRPr="00594343" w:rsidRDefault="00DA5F3F" w:rsidP="00DA5F3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07.10.2024 – семинар по вопросам соблюдения требований антикоррупционного законодательства, предотвращения и урегулирования конфликта интересов.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5103" w:type="dxa"/>
          </w:tcPr>
          <w:p w:rsidR="00EF3C95" w:rsidRPr="00E95B45" w:rsidRDefault="00EF3C95" w:rsidP="00616BA5">
            <w:pPr>
              <w:pStyle w:val="11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E95B45">
              <w:rPr>
                <w:sz w:val="24"/>
                <w:szCs w:val="24"/>
              </w:rPr>
              <w:t>Организация повышения квалификации работников учреждения, ответственных за профилактику коррупционных и иных правонарушений, по образовательным программам в области противодействия коррупции</w:t>
            </w:r>
          </w:p>
        </w:tc>
        <w:tc>
          <w:tcPr>
            <w:tcW w:w="7513" w:type="dxa"/>
          </w:tcPr>
          <w:p w:rsidR="00E877C2" w:rsidRPr="006A5808" w:rsidRDefault="0019300B" w:rsidP="001930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0B">
              <w:rPr>
                <w:rFonts w:ascii="Times New Roman" w:hAnsi="Times New Roman" w:cs="Times New Roman"/>
                <w:sz w:val="24"/>
                <w:szCs w:val="24"/>
              </w:rPr>
              <w:t>Лицо, 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19300B">
              <w:rPr>
                <w:rFonts w:ascii="Times New Roman" w:hAnsi="Times New Roman" w:cs="Times New Roman"/>
                <w:sz w:val="24"/>
                <w:szCs w:val="24"/>
              </w:rPr>
              <w:t xml:space="preserve"> за профилактику коррупционных и иных правонарушений в Учреждении</w:t>
            </w:r>
            <w:r w:rsidR="00E877C2" w:rsidRPr="00E877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7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7C2" w:rsidRPr="00E877C2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 w:rsidR="00E877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3" w:name="_GoBack"/>
            <w:bookmarkEnd w:id="3"/>
            <w:r w:rsidR="00E877C2" w:rsidRPr="00E877C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в период с 2</w:t>
            </w:r>
            <w:r w:rsidR="00E877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77C2" w:rsidRPr="00E877C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877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77C2" w:rsidRPr="00E877C2">
              <w:rPr>
                <w:rFonts w:ascii="Times New Roman" w:hAnsi="Times New Roman" w:cs="Times New Roman"/>
                <w:sz w:val="24"/>
                <w:szCs w:val="24"/>
              </w:rPr>
              <w:t xml:space="preserve"> по 2</w:t>
            </w:r>
            <w:r w:rsidR="00E877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7C2" w:rsidRPr="00E877C2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E877C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877C2" w:rsidRPr="00E877C2">
              <w:rPr>
                <w:rFonts w:ascii="Times New Roman" w:hAnsi="Times New Roman" w:cs="Times New Roman"/>
                <w:sz w:val="24"/>
                <w:szCs w:val="24"/>
              </w:rPr>
              <w:t xml:space="preserve"> в ФГБОУ ВО «</w:t>
            </w:r>
            <w:r w:rsidR="00E877C2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ГМУ Минздрава России» по программе </w:t>
            </w:r>
            <w:r w:rsidR="00E877C2" w:rsidRPr="00E877C2">
              <w:rPr>
                <w:rFonts w:ascii="Times New Roman" w:hAnsi="Times New Roman" w:cs="Times New Roman"/>
                <w:sz w:val="24"/>
                <w:szCs w:val="24"/>
              </w:rPr>
              <w:t>«Государственная политика в области противодействия коррупции»</w:t>
            </w:r>
            <w:r w:rsidR="00E877C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877C2" w:rsidRPr="00E877C2">
              <w:rPr>
                <w:rFonts w:ascii="Times New Roman" w:hAnsi="Times New Roman" w:cs="Times New Roman"/>
                <w:sz w:val="24"/>
                <w:szCs w:val="24"/>
              </w:rPr>
              <w:t>объеме 18 часов.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103" w:type="dxa"/>
          </w:tcPr>
          <w:p w:rsidR="00EF3C95" w:rsidRPr="00E95B45" w:rsidRDefault="00EF3C95" w:rsidP="00616BA5">
            <w:pPr>
              <w:pStyle w:val="11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E95B45">
              <w:rPr>
                <w:sz w:val="24"/>
                <w:szCs w:val="24"/>
              </w:rPr>
              <w:t>Ознакомление работников учреждения под подпись с нормативными правовыми и локальными актами в сфере противодействия коррупции, в том числе: об ответственности за коррупционные правонарушения, недопустимости возникновения конфликта интересов и путях его урегулирования, соблюдении этических и нравственных норм при выполнении должностных обязанностей, недопущении получения и дачи взятки и др.</w:t>
            </w:r>
          </w:p>
        </w:tc>
        <w:tc>
          <w:tcPr>
            <w:tcW w:w="7513" w:type="dxa"/>
          </w:tcPr>
          <w:p w:rsidR="00EF3C95" w:rsidRPr="00826F60" w:rsidRDefault="00826F60" w:rsidP="00A57A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отчетном периоде</w:t>
            </w:r>
            <w:r w:rsidR="0059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сотрудники учреждения ознакомлены под роспись с </w:t>
            </w:r>
            <w:r w:rsidR="0059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локально нормативными актами учреждения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предусмотренными </w:t>
            </w:r>
            <w:hyperlink r:id="rId9" w:history="1">
              <w:r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статьей 13.3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25.12.2008 № 273-Ф</w:t>
            </w:r>
            <w:r w:rsidR="00A57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 «О противодействии коррупции», разработанными н</w:t>
            </w:r>
            <w:r w:rsidR="00A57ABA" w:rsidRPr="0059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основании модельного локального нормативного акта «О мерах по предупреждению коррупции в учреждении (организации)» </w:t>
            </w:r>
            <w:r w:rsidR="00A57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утвержденными </w:t>
            </w:r>
            <w:r w:rsidR="00A57ABA" w:rsidRPr="005943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от 19.04.2024 № 29/24 «О мерах по предупреждению коррупции в КОГКУ «Экспертно-аналитический центр государственной жилищной инспекции Кировской области»</w:t>
            </w:r>
            <w:r w:rsidR="00A57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103" w:type="dxa"/>
          </w:tcPr>
          <w:p w:rsidR="00EF3C95" w:rsidRDefault="00EF3C95" w:rsidP="00616BA5">
            <w:pPr>
              <w:pStyle w:val="11"/>
              <w:shd w:val="clear" w:color="auto" w:fill="auto"/>
              <w:spacing w:line="266" w:lineRule="exact"/>
            </w:pPr>
            <w:r>
              <w:t>Проведение беседы (антикоррупционного инструктажа) со всеми работниками, поступающими на работу в учреждение</w:t>
            </w:r>
          </w:p>
        </w:tc>
        <w:tc>
          <w:tcPr>
            <w:tcW w:w="7513" w:type="dxa"/>
          </w:tcPr>
          <w:p w:rsidR="00EF3C95" w:rsidRPr="006A5808" w:rsidRDefault="00644A40" w:rsidP="00711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на работу принято </w:t>
            </w:r>
            <w:r w:rsidR="00711F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человек. Со всеми сотрудниками проведена беседа по вопросам противодействия коррупции. С локальными актами по противодействию коррупции сотрудники ознакомлены под роспись.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5103" w:type="dxa"/>
          </w:tcPr>
          <w:p w:rsidR="00EF3C95" w:rsidRDefault="00EF3C95" w:rsidP="00616BA5">
            <w:pPr>
              <w:pStyle w:val="11"/>
              <w:shd w:val="clear" w:color="auto" w:fill="auto"/>
              <w:spacing w:line="263" w:lineRule="exact"/>
            </w:pPr>
            <w:r>
              <w:t>Проведение консультативно-методических совещаний, направленных на информирование работников, участвующих в осуществлении закупок, о положениях законодательства Российской Федерации о противодействии коррупции, в том числе с ежегодной добровольной оценкой знаний</w:t>
            </w:r>
          </w:p>
          <w:p w:rsidR="00BF7FBE" w:rsidRDefault="00BF7FBE" w:rsidP="00616BA5">
            <w:pPr>
              <w:pStyle w:val="11"/>
              <w:shd w:val="clear" w:color="auto" w:fill="auto"/>
              <w:spacing w:line="263" w:lineRule="exact"/>
            </w:pPr>
          </w:p>
        </w:tc>
        <w:tc>
          <w:tcPr>
            <w:tcW w:w="7513" w:type="dxa"/>
          </w:tcPr>
          <w:p w:rsidR="00EF3C95" w:rsidRPr="006A5808" w:rsidRDefault="00A57ABA" w:rsidP="00711F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17E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17E0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F28">
              <w:rPr>
                <w:rFonts w:ascii="Times New Roman" w:hAnsi="Times New Roman" w:cs="Times New Roman"/>
                <w:sz w:val="24"/>
                <w:szCs w:val="24"/>
              </w:rPr>
              <w:t>, 02.09.2024</w:t>
            </w:r>
            <w:r w:rsidR="00017E0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беседа с  сотрудником учреждения, в должностные обязанности которого входит участие в проведении закупок товаров, работ, услуг для обеспечения государственных и муниципальных нужд,   </w:t>
            </w:r>
            <w:r w:rsidR="00616BA5">
              <w:rPr>
                <w:rFonts w:ascii="Times New Roman" w:hAnsi="Times New Roman" w:cs="Times New Roman"/>
                <w:sz w:val="24"/>
                <w:szCs w:val="24"/>
              </w:rPr>
              <w:t>на тему возможных коррупционных рисков при осуществлении закупочной деятельности.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616BA5">
        <w:tc>
          <w:tcPr>
            <w:tcW w:w="14992" w:type="dxa"/>
            <w:gridSpan w:val="4"/>
          </w:tcPr>
          <w:p w:rsidR="00EF3C95" w:rsidRPr="00EF3C95" w:rsidRDefault="00EF3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C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103" w:type="dxa"/>
          </w:tcPr>
          <w:p w:rsidR="00EF3C95" w:rsidRPr="00014497" w:rsidRDefault="00EF3C95" w:rsidP="00616BA5">
            <w:pPr>
              <w:pStyle w:val="11"/>
              <w:shd w:val="clear" w:color="auto" w:fill="auto"/>
              <w:spacing w:line="263" w:lineRule="exact"/>
            </w:pPr>
            <w:r w:rsidRPr="00014497">
              <w:t>Организация добровольного представления работниками, участвующими в осуществлении закупок, декларации о возможной личной заинтересованности</w:t>
            </w:r>
          </w:p>
        </w:tc>
        <w:tc>
          <w:tcPr>
            <w:tcW w:w="7513" w:type="dxa"/>
          </w:tcPr>
          <w:p w:rsidR="00EF3C95" w:rsidRPr="006A5808" w:rsidRDefault="00416DAE" w:rsidP="00A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предоставлена </w:t>
            </w:r>
            <w:r w:rsidR="00A57A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6BA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7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03" w:type="dxa"/>
          </w:tcPr>
          <w:p w:rsidR="00EF3C95" w:rsidRPr="00014497" w:rsidRDefault="00EF3C95" w:rsidP="00616BA5">
            <w:pPr>
              <w:pStyle w:val="11"/>
              <w:shd w:val="clear" w:color="auto" w:fill="auto"/>
              <w:spacing w:line="263" w:lineRule="exact"/>
            </w:pPr>
            <w:r w:rsidRPr="00014497"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7513" w:type="dxa"/>
          </w:tcPr>
          <w:p w:rsidR="00EF3C95" w:rsidRPr="00317DC3" w:rsidRDefault="00317DC3" w:rsidP="00711F2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17DC3">
              <w:rPr>
                <w:rFonts w:ascii="Times New Roman" w:eastAsia="Times New Roman" w:hAnsi="Times New Roman" w:cs="Times New Roman"/>
              </w:rPr>
              <w:t xml:space="preserve">В отчетном периоде КОГКУ «Экспертно-аналитический центр государственной жилищной инспекции Кировской области» проведено </w:t>
            </w:r>
            <w:r w:rsidR="00711F28">
              <w:rPr>
                <w:rFonts w:ascii="Times New Roman" w:eastAsia="Times New Roman" w:hAnsi="Times New Roman" w:cs="Times New Roman"/>
              </w:rPr>
              <w:t xml:space="preserve">39 </w:t>
            </w:r>
            <w:r w:rsidRPr="00317DC3">
              <w:rPr>
                <w:rFonts w:ascii="Times New Roman" w:eastAsia="Times New Roman" w:hAnsi="Times New Roman" w:cs="Times New Roman"/>
              </w:rPr>
              <w:t>закупочных процедур.  Данные участники закупок проанализированы в части наличия фактов аффилированности. Фактов аффилированности не установлено.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103" w:type="dxa"/>
          </w:tcPr>
          <w:p w:rsidR="00EF3C95" w:rsidRDefault="00EF3C95" w:rsidP="00616BA5">
            <w:pPr>
              <w:pStyle w:val="11"/>
              <w:shd w:val="clear" w:color="auto" w:fill="auto"/>
              <w:spacing w:line="263" w:lineRule="exact"/>
            </w:pPr>
            <w:r>
              <w:t>Утверждение (актуализация) реестра (карты) коррупционных рисков, возникающих при осуществлении закупок,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7513" w:type="dxa"/>
          </w:tcPr>
          <w:p w:rsidR="00EF3C95" w:rsidRPr="006A5808" w:rsidRDefault="00A91978" w:rsidP="00A57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A57AB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A57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57AB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57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7A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ABA" w:rsidRPr="00A57ABA">
              <w:rPr>
                <w:rFonts w:ascii="Times New Roman" w:hAnsi="Times New Roman" w:cs="Times New Roman"/>
                <w:sz w:val="24"/>
                <w:szCs w:val="24"/>
              </w:rPr>
              <w:t>«О мерах по предупреждению коррупции в КОГКУ «Экспертно-аналитический центр государственной жилищной инспекции Кировской области» утверждены</w:t>
            </w:r>
            <w:r w:rsidR="00A57AB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об оценке коррупционных рисков и карта коррупционных рисков. 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C95" w:rsidTr="00616BA5">
        <w:tc>
          <w:tcPr>
            <w:tcW w:w="14992" w:type="dxa"/>
            <w:gridSpan w:val="4"/>
          </w:tcPr>
          <w:p w:rsidR="00EF3C95" w:rsidRPr="00DC1B6C" w:rsidRDefault="00EF3C95" w:rsidP="00616BA5">
            <w:pPr>
              <w:pStyle w:val="11"/>
              <w:shd w:val="clear" w:color="auto" w:fill="auto"/>
              <w:spacing w:line="263" w:lineRule="exact"/>
              <w:rPr>
                <w:b/>
              </w:rPr>
            </w:pPr>
            <w:r>
              <w:rPr>
                <w:b/>
              </w:rPr>
              <w:t xml:space="preserve">4. </w:t>
            </w:r>
            <w:r w:rsidRPr="00DC1B6C">
              <w:rPr>
                <w:b/>
              </w:rPr>
              <w:t>Взаимодействие учреждения с гражданами и организациями, обеспечение доступности информации о деятельности учреждения</w:t>
            </w:r>
          </w:p>
        </w:tc>
      </w:tr>
      <w:tr w:rsidR="00EF3C95" w:rsidTr="004B061C">
        <w:tc>
          <w:tcPr>
            <w:tcW w:w="817" w:type="dxa"/>
          </w:tcPr>
          <w:p w:rsidR="00EF3C95" w:rsidRPr="00E95B45" w:rsidRDefault="00EF3C95" w:rsidP="00616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EF3C95" w:rsidRDefault="00EF3C95" w:rsidP="00616BA5">
            <w:pPr>
              <w:pStyle w:val="11"/>
              <w:shd w:val="clear" w:color="auto" w:fill="auto"/>
              <w:spacing w:line="266" w:lineRule="exact"/>
            </w:pPr>
            <w:r>
              <w:t>Размещение (актуализация) на информационных стендах материалов по вопросам антикоррупционной деятельности учреждения (Антикоррупционная политика учреждения, Кодекс этики и служебного поведения работников, формы документов для заполнения)</w:t>
            </w:r>
          </w:p>
        </w:tc>
        <w:tc>
          <w:tcPr>
            <w:tcW w:w="7513" w:type="dxa"/>
          </w:tcPr>
          <w:p w:rsidR="00EF3C95" w:rsidRPr="006A5808" w:rsidRDefault="00345C34" w:rsidP="001E0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стенде размещена актуальная информация.</w:t>
            </w:r>
          </w:p>
        </w:tc>
        <w:tc>
          <w:tcPr>
            <w:tcW w:w="1559" w:type="dxa"/>
          </w:tcPr>
          <w:p w:rsidR="00EF3C95" w:rsidRPr="006A5808" w:rsidRDefault="00EF3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EA1" w:rsidRDefault="00C22EA1" w:rsidP="00C22EA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22EA1" w:rsidRDefault="00C22EA1" w:rsidP="00C22EA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22EA1" w:rsidRDefault="00C22EA1" w:rsidP="00C22EA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884772" w:rsidRDefault="00884772" w:rsidP="00C22EA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884772" w:rsidRDefault="00884772" w:rsidP="00C22EA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884772" w:rsidRDefault="00884772" w:rsidP="00C22EA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22EA1" w:rsidRDefault="00C22EA1" w:rsidP="00C22EA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22EA1" w:rsidRPr="00E01F82" w:rsidRDefault="00D037F3" w:rsidP="00C22EA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Чайкина Юлия Валерьевна</w:t>
      </w:r>
    </w:p>
    <w:p w:rsidR="00C22EA1" w:rsidRPr="00E01F82" w:rsidRDefault="00C22EA1" w:rsidP="00C22EA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01F82">
        <w:rPr>
          <w:rFonts w:ascii="Times New Roman" w:hAnsi="Times New Roman" w:cs="Times New Roman"/>
          <w:sz w:val="23"/>
          <w:szCs w:val="23"/>
        </w:rPr>
        <w:t>(8332) 27-27-46 (доб. 4</w:t>
      </w:r>
      <w:r w:rsidR="00884772">
        <w:rPr>
          <w:rFonts w:ascii="Times New Roman" w:hAnsi="Times New Roman" w:cs="Times New Roman"/>
          <w:sz w:val="23"/>
          <w:szCs w:val="23"/>
        </w:rPr>
        <w:t>6</w:t>
      </w:r>
      <w:r w:rsidR="00D037F3">
        <w:rPr>
          <w:rFonts w:ascii="Times New Roman" w:hAnsi="Times New Roman" w:cs="Times New Roman"/>
          <w:sz w:val="23"/>
          <w:szCs w:val="23"/>
        </w:rPr>
        <w:t>02</w:t>
      </w:r>
      <w:r w:rsidRPr="00E01F82">
        <w:rPr>
          <w:rFonts w:ascii="Times New Roman" w:hAnsi="Times New Roman" w:cs="Times New Roman"/>
          <w:sz w:val="23"/>
          <w:szCs w:val="23"/>
        </w:rPr>
        <w:t>)</w:t>
      </w:r>
    </w:p>
    <w:p w:rsidR="00BB29AF" w:rsidRDefault="00BB29AF" w:rsidP="00C22EA1">
      <w:pPr>
        <w:spacing w:after="0" w:line="240" w:lineRule="auto"/>
        <w:contextualSpacing/>
      </w:pPr>
    </w:p>
    <w:sectPr w:rsidR="00BB29AF" w:rsidSect="00DD4550">
      <w:headerReference w:type="default" r:id="rId10"/>
      <w:pgSz w:w="16838" w:h="11906" w:orient="landscape"/>
      <w:pgMar w:top="709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0F" w:rsidRDefault="00F86E0F" w:rsidP="00DD4550">
      <w:pPr>
        <w:spacing w:after="0" w:line="240" w:lineRule="auto"/>
      </w:pPr>
      <w:r>
        <w:separator/>
      </w:r>
    </w:p>
  </w:endnote>
  <w:endnote w:type="continuationSeparator" w:id="0">
    <w:p w:rsidR="00F86E0F" w:rsidRDefault="00F86E0F" w:rsidP="00DD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0F" w:rsidRDefault="00F86E0F" w:rsidP="00DD4550">
      <w:pPr>
        <w:spacing w:after="0" w:line="240" w:lineRule="auto"/>
      </w:pPr>
      <w:r>
        <w:separator/>
      </w:r>
    </w:p>
  </w:footnote>
  <w:footnote w:type="continuationSeparator" w:id="0">
    <w:p w:rsidR="00F86E0F" w:rsidRDefault="00F86E0F" w:rsidP="00DD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497475"/>
      <w:docPartObj>
        <w:docPartGallery w:val="Page Numbers (Top of Page)"/>
        <w:docPartUnique/>
      </w:docPartObj>
    </w:sdtPr>
    <w:sdtEndPr/>
    <w:sdtContent>
      <w:p w:rsidR="00616BA5" w:rsidRPr="00DD4550" w:rsidRDefault="002C6832">
        <w:pPr>
          <w:pStyle w:val="a4"/>
          <w:jc w:val="center"/>
          <w:rPr>
            <w:rFonts w:ascii="Times New Roman" w:hAnsi="Times New Roman" w:cs="Times New Roman"/>
          </w:rPr>
        </w:pPr>
        <w:r w:rsidRPr="00DD4550">
          <w:rPr>
            <w:rFonts w:ascii="Times New Roman" w:hAnsi="Times New Roman" w:cs="Times New Roman"/>
          </w:rPr>
          <w:fldChar w:fldCharType="begin"/>
        </w:r>
        <w:r w:rsidR="00616BA5" w:rsidRPr="00DD4550">
          <w:rPr>
            <w:rFonts w:ascii="Times New Roman" w:hAnsi="Times New Roman" w:cs="Times New Roman"/>
          </w:rPr>
          <w:instrText xml:space="preserve"> PAGE   \* MERGEFORMAT </w:instrText>
        </w:r>
        <w:r w:rsidRPr="00DD4550">
          <w:rPr>
            <w:rFonts w:ascii="Times New Roman" w:hAnsi="Times New Roman" w:cs="Times New Roman"/>
          </w:rPr>
          <w:fldChar w:fldCharType="separate"/>
        </w:r>
        <w:r w:rsidR="0019300B">
          <w:rPr>
            <w:rFonts w:ascii="Times New Roman" w:hAnsi="Times New Roman" w:cs="Times New Roman"/>
            <w:noProof/>
          </w:rPr>
          <w:t>5</w:t>
        </w:r>
        <w:r w:rsidRPr="00DD4550">
          <w:rPr>
            <w:rFonts w:ascii="Times New Roman" w:hAnsi="Times New Roman" w:cs="Times New Roman"/>
          </w:rPr>
          <w:fldChar w:fldCharType="end"/>
        </w:r>
      </w:p>
    </w:sdtContent>
  </w:sdt>
  <w:p w:rsidR="00616BA5" w:rsidRDefault="00616BA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A29E8"/>
    <w:multiLevelType w:val="hybridMultilevel"/>
    <w:tmpl w:val="23F0F0BC"/>
    <w:lvl w:ilvl="0" w:tplc="5BDA23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08"/>
    <w:rsid w:val="00017E07"/>
    <w:rsid w:val="000466EB"/>
    <w:rsid w:val="000662EF"/>
    <w:rsid w:val="00135080"/>
    <w:rsid w:val="00192116"/>
    <w:rsid w:val="0019300B"/>
    <w:rsid w:val="001A0441"/>
    <w:rsid w:val="001B4F9F"/>
    <w:rsid w:val="001E049D"/>
    <w:rsid w:val="001F086A"/>
    <w:rsid w:val="001F5252"/>
    <w:rsid w:val="00202516"/>
    <w:rsid w:val="002B32D4"/>
    <w:rsid w:val="002B3B1C"/>
    <w:rsid w:val="002C6832"/>
    <w:rsid w:val="00317DC3"/>
    <w:rsid w:val="00345C34"/>
    <w:rsid w:val="0035554D"/>
    <w:rsid w:val="00374E5A"/>
    <w:rsid w:val="003F1E16"/>
    <w:rsid w:val="00416DAE"/>
    <w:rsid w:val="0044449E"/>
    <w:rsid w:val="004807A7"/>
    <w:rsid w:val="004914C2"/>
    <w:rsid w:val="004A564B"/>
    <w:rsid w:val="004B061C"/>
    <w:rsid w:val="004E542D"/>
    <w:rsid w:val="00532A34"/>
    <w:rsid w:val="005745A1"/>
    <w:rsid w:val="00593FDA"/>
    <w:rsid w:val="00594343"/>
    <w:rsid w:val="005B6BD0"/>
    <w:rsid w:val="005C57ED"/>
    <w:rsid w:val="005D269C"/>
    <w:rsid w:val="005F082E"/>
    <w:rsid w:val="00615EE1"/>
    <w:rsid w:val="00616BA5"/>
    <w:rsid w:val="0064027C"/>
    <w:rsid w:val="00644A40"/>
    <w:rsid w:val="00644CEA"/>
    <w:rsid w:val="006472AC"/>
    <w:rsid w:val="00650A37"/>
    <w:rsid w:val="006801C7"/>
    <w:rsid w:val="00683C8A"/>
    <w:rsid w:val="006862E0"/>
    <w:rsid w:val="006A5808"/>
    <w:rsid w:val="00711F28"/>
    <w:rsid w:val="00736AA9"/>
    <w:rsid w:val="007D7535"/>
    <w:rsid w:val="007F127F"/>
    <w:rsid w:val="007F4D9B"/>
    <w:rsid w:val="00826045"/>
    <w:rsid w:val="00826F60"/>
    <w:rsid w:val="00884772"/>
    <w:rsid w:val="008A2662"/>
    <w:rsid w:val="008E587A"/>
    <w:rsid w:val="008F33D2"/>
    <w:rsid w:val="00950DC8"/>
    <w:rsid w:val="00981952"/>
    <w:rsid w:val="00985C06"/>
    <w:rsid w:val="0099099B"/>
    <w:rsid w:val="00994C0F"/>
    <w:rsid w:val="009D6A08"/>
    <w:rsid w:val="00A116BC"/>
    <w:rsid w:val="00A55FEA"/>
    <w:rsid w:val="00A57ABA"/>
    <w:rsid w:val="00A91978"/>
    <w:rsid w:val="00A94EBF"/>
    <w:rsid w:val="00BB29AF"/>
    <w:rsid w:val="00BD0D34"/>
    <w:rsid w:val="00BF02B5"/>
    <w:rsid w:val="00BF2F1B"/>
    <w:rsid w:val="00BF7FBE"/>
    <w:rsid w:val="00C22EA1"/>
    <w:rsid w:val="00C501F7"/>
    <w:rsid w:val="00C77996"/>
    <w:rsid w:val="00C86A3A"/>
    <w:rsid w:val="00CA2065"/>
    <w:rsid w:val="00CF673D"/>
    <w:rsid w:val="00D037F3"/>
    <w:rsid w:val="00D67634"/>
    <w:rsid w:val="00D96D31"/>
    <w:rsid w:val="00DA5F3F"/>
    <w:rsid w:val="00DD4550"/>
    <w:rsid w:val="00E70306"/>
    <w:rsid w:val="00E877C2"/>
    <w:rsid w:val="00EC56E1"/>
    <w:rsid w:val="00EF3C95"/>
    <w:rsid w:val="00F30629"/>
    <w:rsid w:val="00F4094A"/>
    <w:rsid w:val="00F86E0F"/>
    <w:rsid w:val="00F96DE5"/>
    <w:rsid w:val="00FB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58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6A58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580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6A5808"/>
    <w:pPr>
      <w:shd w:val="clear" w:color="auto" w:fill="FFFFFF"/>
      <w:spacing w:before="300" w:after="0" w:line="32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6A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550"/>
  </w:style>
  <w:style w:type="paragraph" w:styleId="a6">
    <w:name w:val="footer"/>
    <w:basedOn w:val="a"/>
    <w:link w:val="a7"/>
    <w:uiPriority w:val="99"/>
    <w:semiHidden/>
    <w:unhideWhenUsed/>
    <w:rsid w:val="00DD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4550"/>
  </w:style>
  <w:style w:type="character" w:customStyle="1" w:styleId="a8">
    <w:name w:val="Основной текст_"/>
    <w:basedOn w:val="a0"/>
    <w:link w:val="11"/>
    <w:rsid w:val="00EF3C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EF3C9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2B3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32D4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5745A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1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A58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6A58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A5808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6A5808"/>
    <w:pPr>
      <w:shd w:val="clear" w:color="auto" w:fill="FFFFFF"/>
      <w:spacing w:before="300" w:after="0" w:line="320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table" w:styleId="a3">
    <w:name w:val="Table Grid"/>
    <w:basedOn w:val="a1"/>
    <w:uiPriority w:val="59"/>
    <w:rsid w:val="006A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4550"/>
  </w:style>
  <w:style w:type="paragraph" w:styleId="a6">
    <w:name w:val="footer"/>
    <w:basedOn w:val="a"/>
    <w:link w:val="a7"/>
    <w:uiPriority w:val="99"/>
    <w:semiHidden/>
    <w:unhideWhenUsed/>
    <w:rsid w:val="00DD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4550"/>
  </w:style>
  <w:style w:type="character" w:customStyle="1" w:styleId="a8">
    <w:name w:val="Основной текст_"/>
    <w:basedOn w:val="a0"/>
    <w:link w:val="11"/>
    <w:rsid w:val="00EF3C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EF3C9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2B32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2B32D4"/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5745A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9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1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B67C3-EBB0-4ACA-87C7-DE2147DA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pikovasa</dc:creator>
  <cp:lastModifiedBy>Юлия В. Чайкина</cp:lastModifiedBy>
  <cp:revision>2</cp:revision>
  <cp:lastPrinted>2024-12-23T08:54:00Z</cp:lastPrinted>
  <dcterms:created xsi:type="dcterms:W3CDTF">2025-04-09T06:11:00Z</dcterms:created>
  <dcterms:modified xsi:type="dcterms:W3CDTF">2025-04-09T06:11:00Z</dcterms:modified>
</cp:coreProperties>
</file>